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3ECE" w:rsidRDefault="00313ECE" w:rsidP="00313ECE">
      <w:pPr>
        <w:ind w:firstLine="426"/>
        <w:jc w:val="center"/>
        <w:rPr>
          <w:b/>
          <w:color w:val="auto"/>
        </w:rPr>
      </w:pPr>
      <w:bookmarkStart w:id="0" w:name="_GoBack"/>
      <w:r>
        <w:rPr>
          <w:b/>
          <w:noProof/>
          <w:color w:val="auto"/>
        </w:rPr>
        <w:drawing>
          <wp:inline distT="0" distB="0" distL="0" distR="0">
            <wp:extent cx="4387338" cy="6067722"/>
            <wp:effectExtent l="0" t="0" r="0" b="0"/>
            <wp:docPr id="1" name="Рисунок 1" descr="C:\Users\753159\Desktop\сайт срочно\0_проверка\историки\конечный\История\Кибалова Г А История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3159\Desktop\сайт срочно\0_проверка\историки\конечный\История\Кибалова Г А История 7 к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11" cy="60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2DD2" w:rsidRPr="00E03A97" w:rsidRDefault="00CE4E26" w:rsidP="002D4B79">
      <w:pPr>
        <w:ind w:firstLine="426"/>
        <w:jc w:val="both"/>
        <w:rPr>
          <w:b/>
          <w:color w:val="auto"/>
        </w:rPr>
      </w:pPr>
      <w:r w:rsidRPr="00E03A97">
        <w:rPr>
          <w:b/>
          <w:color w:val="auto"/>
        </w:rPr>
        <w:lastRenderedPageBreak/>
        <w:t>Рабочая прог</w:t>
      </w:r>
      <w:r w:rsidR="004D4AF4" w:rsidRPr="00E03A97">
        <w:rPr>
          <w:b/>
          <w:color w:val="auto"/>
        </w:rPr>
        <w:t>рамма по</w:t>
      </w:r>
      <w:r w:rsidR="00FD146F" w:rsidRPr="00E03A97">
        <w:rPr>
          <w:b/>
          <w:color w:val="auto"/>
        </w:rPr>
        <w:t xml:space="preserve"> истории для 7</w:t>
      </w:r>
      <w:r w:rsidRPr="00E03A97">
        <w:rPr>
          <w:b/>
          <w:color w:val="auto"/>
        </w:rPr>
        <w:t xml:space="preserve"> класса</w:t>
      </w:r>
      <w:r w:rsidR="002D4B79" w:rsidRPr="00E03A97">
        <w:rPr>
          <w:color w:val="auto"/>
        </w:rPr>
        <w:t xml:space="preserve"> </w:t>
      </w:r>
      <w:r w:rsidR="002D4B79" w:rsidRPr="00E03A97">
        <w:rPr>
          <w:b/>
          <w:color w:val="auto"/>
        </w:rPr>
        <w:t xml:space="preserve">разработана </w:t>
      </w:r>
      <w:r w:rsidR="002D4B79" w:rsidRPr="00E03A97">
        <w:rPr>
          <w:b/>
          <w:bCs/>
          <w:color w:val="auto"/>
        </w:rPr>
        <w:t>на основе</w:t>
      </w:r>
      <w:r w:rsidRPr="00E03A97">
        <w:rPr>
          <w:b/>
          <w:color w:val="auto"/>
        </w:rPr>
        <w:t>:</w:t>
      </w:r>
      <w:r w:rsidR="00272DD2" w:rsidRPr="00E03A97">
        <w:rPr>
          <w:b/>
          <w:color w:val="auto"/>
        </w:rPr>
        <w:t xml:space="preserve"> </w:t>
      </w:r>
    </w:p>
    <w:p w:rsidR="002D4B79" w:rsidRPr="00E03A97" w:rsidRDefault="002D4B79" w:rsidP="002D4B79">
      <w:pPr>
        <w:ind w:firstLine="426"/>
        <w:jc w:val="both"/>
        <w:rPr>
          <w:b/>
          <w:color w:val="auto"/>
        </w:rPr>
      </w:pPr>
    </w:p>
    <w:p w:rsidR="00272DD2" w:rsidRPr="00E03A97" w:rsidRDefault="00272DD2" w:rsidP="00272DD2">
      <w:pPr>
        <w:jc w:val="both"/>
        <w:rPr>
          <w:b/>
          <w:color w:val="auto"/>
        </w:rPr>
      </w:pPr>
      <w:r w:rsidRPr="00E03A97">
        <w:rPr>
          <w:color w:val="auto"/>
        </w:rPr>
        <w:t xml:space="preserve">1. </w:t>
      </w:r>
      <w:r w:rsidR="009D51FD" w:rsidRPr="00E03A97">
        <w:rPr>
          <w:color w:val="auto"/>
        </w:rPr>
        <w:t xml:space="preserve"> </w:t>
      </w:r>
      <w:r w:rsidR="002D4B79" w:rsidRPr="00E03A97">
        <w:rPr>
          <w:color w:val="auto"/>
        </w:rPr>
        <w:t>Федерального закона</w:t>
      </w:r>
      <w:r w:rsidRPr="00E03A97">
        <w:rPr>
          <w:color w:val="auto"/>
        </w:rPr>
        <w:t xml:space="preserve"> РФ №273-ФЗ «Об образовании РФ» от 29.12.2012.</w:t>
      </w:r>
    </w:p>
    <w:p w:rsidR="00462081" w:rsidRPr="00E03A97" w:rsidRDefault="00A91214" w:rsidP="00272DD2">
      <w:pPr>
        <w:widowControl/>
        <w:jc w:val="both"/>
        <w:rPr>
          <w:color w:val="auto"/>
        </w:rPr>
      </w:pPr>
      <w:r w:rsidRPr="00E03A97">
        <w:rPr>
          <w:color w:val="auto"/>
        </w:rPr>
        <w:t xml:space="preserve">2. </w:t>
      </w:r>
      <w:r w:rsidR="0036702D">
        <w:rPr>
          <w:rFonts w:eastAsia="HiddenHorzOCR"/>
        </w:rPr>
        <w:t>Федеральный государственный образовательный стандарт</w:t>
      </w:r>
      <w:r w:rsidR="0036702D" w:rsidRPr="00B2014F">
        <w:rPr>
          <w:rFonts w:eastAsia="HiddenHorzOCR"/>
        </w:rPr>
        <w:t xml:space="preserve">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462081" w:rsidRPr="00E03A97" w:rsidRDefault="002756F6" w:rsidP="009D51FD">
      <w:pPr>
        <w:widowControl/>
        <w:jc w:val="both"/>
        <w:rPr>
          <w:color w:val="auto"/>
        </w:rPr>
      </w:pPr>
      <w:r w:rsidRPr="00E03A97">
        <w:rPr>
          <w:color w:val="auto"/>
        </w:rPr>
        <w:t>3</w:t>
      </w:r>
      <w:r w:rsidR="009D51FD" w:rsidRPr="00E03A97">
        <w:rPr>
          <w:color w:val="auto"/>
        </w:rPr>
        <w:t xml:space="preserve">. </w:t>
      </w:r>
      <w:r w:rsidR="002D4B79" w:rsidRPr="00E03A97">
        <w:rPr>
          <w:color w:val="auto"/>
        </w:rPr>
        <w:t>Примерной программы</w:t>
      </w:r>
      <w:r w:rsidR="00CE4E26" w:rsidRPr="00E03A97">
        <w:rPr>
          <w:color w:val="auto"/>
        </w:rPr>
        <w:t xml:space="preserve"> основного общего образования по истории </w:t>
      </w:r>
      <w:r w:rsidR="00FE2BA8">
        <w:t>(5 - 9 классы)</w:t>
      </w:r>
      <w:r w:rsidR="005B4757" w:rsidRPr="00E03A97">
        <w:rPr>
          <w:color w:val="auto"/>
        </w:rPr>
        <w:t xml:space="preserve"> -</w:t>
      </w:r>
      <w:r w:rsidR="00CE4E26" w:rsidRPr="00E03A97">
        <w:rPr>
          <w:color w:val="auto"/>
        </w:rPr>
        <w:t xml:space="preserve"> </w:t>
      </w:r>
      <w:r w:rsidR="00BA2952" w:rsidRPr="00E03A97">
        <w:rPr>
          <w:color w:val="auto"/>
        </w:rPr>
        <w:t>Москва</w:t>
      </w:r>
      <w:proofErr w:type="gramStart"/>
      <w:r w:rsidR="00BA2952" w:rsidRPr="00E03A97">
        <w:rPr>
          <w:color w:val="auto"/>
        </w:rPr>
        <w:t>,</w:t>
      </w:r>
      <w:r w:rsidR="00CE4E26" w:rsidRPr="00E03A97">
        <w:rPr>
          <w:color w:val="auto"/>
        </w:rPr>
        <w:t>"</w:t>
      </w:r>
      <w:proofErr w:type="gramEnd"/>
      <w:r w:rsidR="00CE4E26" w:rsidRPr="00E03A97">
        <w:rPr>
          <w:color w:val="auto"/>
        </w:rPr>
        <w:t>Просвещение"</w:t>
      </w:r>
      <w:r w:rsidR="00BA2952" w:rsidRPr="00E03A97">
        <w:rPr>
          <w:color w:val="auto"/>
        </w:rPr>
        <w:t>,</w:t>
      </w:r>
      <w:r w:rsidR="00CE4E26" w:rsidRPr="00E03A97">
        <w:rPr>
          <w:color w:val="auto"/>
        </w:rPr>
        <w:t xml:space="preserve"> 2016</w:t>
      </w:r>
      <w:r w:rsidR="00FE2BA8">
        <w:rPr>
          <w:color w:val="auto"/>
        </w:rPr>
        <w:t xml:space="preserve"> - 2019</w:t>
      </w:r>
      <w:r w:rsidR="00CE4E26" w:rsidRPr="00E03A97">
        <w:rPr>
          <w:color w:val="auto"/>
        </w:rPr>
        <w:t xml:space="preserve">. </w:t>
      </w:r>
    </w:p>
    <w:p w:rsidR="00FE2BA8" w:rsidRDefault="002756F6" w:rsidP="009D51FD">
      <w:pPr>
        <w:widowControl/>
        <w:jc w:val="both"/>
      </w:pPr>
      <w:r w:rsidRPr="00E03A97">
        <w:rPr>
          <w:color w:val="auto"/>
        </w:rPr>
        <w:t>4</w:t>
      </w:r>
      <w:r w:rsidR="009D51FD" w:rsidRPr="00E03A97">
        <w:rPr>
          <w:color w:val="auto"/>
        </w:rPr>
        <w:t xml:space="preserve">. </w:t>
      </w:r>
      <w:r w:rsidR="00FE2BA8">
        <w:rPr>
          <w:color w:val="auto"/>
        </w:rPr>
        <w:t>Рабочей п</w:t>
      </w:r>
      <w:r w:rsidR="002D4B79" w:rsidRPr="00E03A97">
        <w:rPr>
          <w:color w:val="auto"/>
        </w:rPr>
        <w:t>рограммы</w:t>
      </w:r>
      <w:r w:rsidR="00CE4E26" w:rsidRPr="00E03A97">
        <w:rPr>
          <w:color w:val="auto"/>
        </w:rPr>
        <w:t xml:space="preserve"> обще</w:t>
      </w:r>
      <w:r w:rsidR="00B85915" w:rsidRPr="00E03A97">
        <w:rPr>
          <w:color w:val="auto"/>
        </w:rPr>
        <w:t>образовательных учреждений по (В</w:t>
      </w:r>
      <w:r w:rsidR="00CE4E26" w:rsidRPr="00E03A97">
        <w:rPr>
          <w:color w:val="auto"/>
        </w:rPr>
        <w:t>сеобщей истории) к предметной линии учебников</w:t>
      </w:r>
      <w:r w:rsidR="00FE2BA8">
        <w:t>:</w:t>
      </w:r>
      <w:r w:rsidR="00FE2BA8" w:rsidRPr="001C3EE4">
        <w:t xml:space="preserve"> </w:t>
      </w:r>
      <w:proofErr w:type="spellStart"/>
      <w:r w:rsidR="00FE2BA8">
        <w:t>А.Я.Юдовская</w:t>
      </w:r>
      <w:proofErr w:type="spellEnd"/>
      <w:r w:rsidR="00FE2BA8">
        <w:t xml:space="preserve">, </w:t>
      </w:r>
      <w:proofErr w:type="spellStart"/>
      <w:r w:rsidR="00FE2BA8">
        <w:t>П.А.Баранов</w:t>
      </w:r>
      <w:proofErr w:type="spellEnd"/>
      <w:r w:rsidR="00FE2BA8" w:rsidRPr="001C3EE4">
        <w:t xml:space="preserve"> - Москва, Просвещение, 2016 </w:t>
      </w:r>
      <w:r w:rsidR="00FE2BA8">
        <w:t>- 2019.</w:t>
      </w:r>
    </w:p>
    <w:p w:rsidR="00B85915" w:rsidRPr="00E03A97" w:rsidRDefault="002756F6" w:rsidP="009D51FD">
      <w:pPr>
        <w:widowControl/>
        <w:jc w:val="both"/>
        <w:rPr>
          <w:color w:val="auto"/>
        </w:rPr>
      </w:pPr>
      <w:r w:rsidRPr="00E03A97">
        <w:rPr>
          <w:color w:val="auto"/>
        </w:rPr>
        <w:t>5</w:t>
      </w:r>
      <w:r w:rsidR="009D51FD" w:rsidRPr="00E03A97">
        <w:rPr>
          <w:color w:val="auto"/>
        </w:rPr>
        <w:t xml:space="preserve">. </w:t>
      </w:r>
      <w:r w:rsidR="00CE4E26" w:rsidRPr="00E03A97">
        <w:rPr>
          <w:color w:val="auto"/>
        </w:rPr>
        <w:t>Рабочей прог</w:t>
      </w:r>
      <w:r w:rsidR="002D4B79" w:rsidRPr="00E03A97">
        <w:rPr>
          <w:color w:val="auto"/>
        </w:rPr>
        <w:t>раммы</w:t>
      </w:r>
      <w:r w:rsidR="00BA2952" w:rsidRPr="00E03A97">
        <w:rPr>
          <w:color w:val="auto"/>
        </w:rPr>
        <w:t xml:space="preserve"> </w:t>
      </w:r>
      <w:r w:rsidR="00FE2BA8" w:rsidRPr="00E03A97">
        <w:rPr>
          <w:color w:val="auto"/>
        </w:rPr>
        <w:t xml:space="preserve">общеобразовательных учреждений по </w:t>
      </w:r>
      <w:r w:rsidR="00BA2952" w:rsidRPr="00E03A97">
        <w:rPr>
          <w:color w:val="auto"/>
        </w:rPr>
        <w:t>курс</w:t>
      </w:r>
      <w:r w:rsidR="00FE2BA8">
        <w:rPr>
          <w:color w:val="auto"/>
        </w:rPr>
        <w:t>у</w:t>
      </w:r>
      <w:r w:rsidR="00BA2952" w:rsidRPr="00E03A97">
        <w:rPr>
          <w:color w:val="auto"/>
        </w:rPr>
        <w:t xml:space="preserve"> «История России». 6-</w:t>
      </w:r>
      <w:r w:rsidR="00CE4E26" w:rsidRPr="00E03A97">
        <w:rPr>
          <w:color w:val="auto"/>
        </w:rPr>
        <w:t>9</w:t>
      </w:r>
      <w:r w:rsidR="00BA2952" w:rsidRPr="00E03A97">
        <w:rPr>
          <w:color w:val="auto"/>
        </w:rPr>
        <w:t xml:space="preserve"> классы (основная школа) </w:t>
      </w:r>
      <w:r w:rsidR="00FE2BA8" w:rsidRPr="00E03A97">
        <w:rPr>
          <w:color w:val="auto"/>
        </w:rPr>
        <w:t>к предметной линии учебников</w:t>
      </w:r>
      <w:r w:rsidR="00FE2BA8">
        <w:t>:</w:t>
      </w:r>
      <w:r w:rsidR="00FE2BA8" w:rsidRPr="001C3EE4">
        <w:t xml:space="preserve"> </w:t>
      </w:r>
      <w:r w:rsidR="00CE4E26" w:rsidRPr="00E03A97">
        <w:rPr>
          <w:color w:val="auto"/>
        </w:rPr>
        <w:t xml:space="preserve">А. А. Данилов, </w:t>
      </w:r>
      <w:r w:rsidR="00BA2952" w:rsidRPr="00E03A97">
        <w:rPr>
          <w:color w:val="auto"/>
        </w:rPr>
        <w:t xml:space="preserve">О. Н. Журавлева, И. Е. Барыкина </w:t>
      </w:r>
      <w:proofErr w:type="gramStart"/>
      <w:r w:rsidR="005B4757" w:rsidRPr="00E03A97">
        <w:rPr>
          <w:color w:val="auto"/>
        </w:rPr>
        <w:t>-</w:t>
      </w:r>
      <w:r w:rsidR="00BA2952" w:rsidRPr="00E03A97">
        <w:rPr>
          <w:color w:val="auto"/>
        </w:rPr>
        <w:t>М</w:t>
      </w:r>
      <w:proofErr w:type="gramEnd"/>
      <w:r w:rsidR="00BA2952" w:rsidRPr="00E03A97">
        <w:rPr>
          <w:color w:val="auto"/>
        </w:rPr>
        <w:t>осква, « Просвещение»,</w:t>
      </w:r>
      <w:r w:rsidR="00CE4E26" w:rsidRPr="00E03A97">
        <w:rPr>
          <w:color w:val="auto"/>
        </w:rPr>
        <w:t xml:space="preserve"> 2016</w:t>
      </w:r>
      <w:r w:rsidR="00FE2BA8">
        <w:rPr>
          <w:color w:val="auto"/>
        </w:rPr>
        <w:t xml:space="preserve"> - 2019</w:t>
      </w:r>
      <w:r w:rsidR="00BA2952" w:rsidRPr="00E03A97">
        <w:rPr>
          <w:color w:val="auto"/>
        </w:rPr>
        <w:t>.</w:t>
      </w:r>
    </w:p>
    <w:p w:rsidR="00B85915" w:rsidRPr="00E03A97" w:rsidRDefault="00B85915" w:rsidP="00B85915">
      <w:pPr>
        <w:jc w:val="both"/>
        <w:rPr>
          <w:color w:val="auto"/>
        </w:rPr>
      </w:pPr>
      <w:r w:rsidRPr="00E03A97">
        <w:rPr>
          <w:color w:val="auto"/>
        </w:rPr>
        <w:t xml:space="preserve">6. </w:t>
      </w:r>
      <w:r w:rsidR="002D4B79" w:rsidRPr="00E03A97">
        <w:rPr>
          <w:color w:val="auto"/>
        </w:rPr>
        <w:t>Санитарно-эпидемиологических правил</w:t>
      </w:r>
      <w:r w:rsidRPr="00E03A97">
        <w:rPr>
          <w:color w:val="auto"/>
        </w:rPr>
        <w:t xml:space="preserve"> и </w:t>
      </w:r>
      <w:r w:rsidR="002D4B79" w:rsidRPr="00E03A97">
        <w:rPr>
          <w:color w:val="auto"/>
        </w:rPr>
        <w:t>нормативов</w:t>
      </w:r>
      <w:r w:rsidRPr="00E03A97">
        <w:rPr>
          <w:color w:val="auto"/>
        </w:rPr>
        <w:t xml:space="preserve"> </w:t>
      </w:r>
      <w:proofErr w:type="spellStart"/>
      <w:r w:rsidRPr="00E03A97">
        <w:rPr>
          <w:color w:val="auto"/>
        </w:rPr>
        <w:t>САНПиН</w:t>
      </w:r>
      <w:proofErr w:type="spellEnd"/>
      <w:r w:rsidRPr="00E03A97">
        <w:rPr>
          <w:color w:val="auto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462081" w:rsidRPr="00E03A97" w:rsidRDefault="00CE4E26" w:rsidP="00272DD2">
      <w:pPr>
        <w:widowControl/>
        <w:shd w:val="clear" w:color="auto" w:fill="FFFFFF"/>
        <w:jc w:val="both"/>
        <w:rPr>
          <w:rFonts w:eastAsia="Arial"/>
          <w:color w:val="auto"/>
        </w:rPr>
      </w:pPr>
      <w:r w:rsidRPr="00E03A97">
        <w:rPr>
          <w:color w:val="auto"/>
        </w:rPr>
        <w:t xml:space="preserve"> Предмет «История» изучается на ступени основного общего образования в качестве обязательного предмета в </w:t>
      </w:r>
      <w:r w:rsidR="00BA2952" w:rsidRPr="00E03A97">
        <w:rPr>
          <w:color w:val="auto"/>
        </w:rPr>
        <w:t>5–9 классах в общем объеме </w:t>
      </w:r>
      <w:r w:rsidRPr="00E03A97">
        <w:rPr>
          <w:color w:val="auto"/>
        </w:rPr>
        <w:t>340 часов, в</w:t>
      </w:r>
      <w:r w:rsidR="00BA2952" w:rsidRPr="00E03A97">
        <w:rPr>
          <w:color w:val="auto"/>
        </w:rPr>
        <w:t xml:space="preserve"> 7 классе по 2 часа в неделю (70</w:t>
      </w:r>
      <w:r w:rsidRPr="00E03A97">
        <w:rPr>
          <w:color w:val="auto"/>
        </w:rPr>
        <w:t xml:space="preserve"> часов), что является оптимальным для изучения дисциплины.</w:t>
      </w:r>
    </w:p>
    <w:p w:rsidR="00462081" w:rsidRPr="00E03A97" w:rsidRDefault="00D74AE8" w:rsidP="00272DD2">
      <w:pPr>
        <w:widowControl/>
        <w:shd w:val="clear" w:color="auto" w:fill="FFFFFF"/>
        <w:jc w:val="both"/>
        <w:rPr>
          <w:color w:val="auto"/>
        </w:rPr>
      </w:pPr>
      <w:r w:rsidRPr="00E03A97">
        <w:rPr>
          <w:color w:val="auto"/>
        </w:rPr>
        <w:t>Предмет «И</w:t>
      </w:r>
      <w:r w:rsidR="00CE4E26" w:rsidRPr="00E03A97">
        <w:rPr>
          <w:color w:val="auto"/>
        </w:rPr>
        <w:t xml:space="preserve">стория» в 7 классе включает два курса: </w:t>
      </w:r>
      <w:r w:rsidR="00D10C89" w:rsidRPr="00E03A97">
        <w:rPr>
          <w:color w:val="auto"/>
        </w:rPr>
        <w:t xml:space="preserve">«Всеобщая история»  </w:t>
      </w:r>
      <w:r w:rsidR="00CE4E26" w:rsidRPr="00E03A97">
        <w:rPr>
          <w:color w:val="auto"/>
        </w:rPr>
        <w:t xml:space="preserve">1500-1800 </w:t>
      </w:r>
      <w:r w:rsidR="00BA2952" w:rsidRPr="00E03A97">
        <w:rPr>
          <w:color w:val="auto"/>
        </w:rPr>
        <w:t xml:space="preserve">– 28 часов и </w:t>
      </w:r>
      <w:r w:rsidR="00D10C89" w:rsidRPr="00E03A97">
        <w:rPr>
          <w:color w:val="auto"/>
        </w:rPr>
        <w:t xml:space="preserve">«История России» </w:t>
      </w:r>
      <w:r w:rsidR="00BA2952" w:rsidRPr="00E03A97">
        <w:rPr>
          <w:color w:val="auto"/>
        </w:rPr>
        <w:t>– 42</w:t>
      </w:r>
      <w:r w:rsidR="00CE4E26" w:rsidRPr="00E03A97">
        <w:rPr>
          <w:color w:val="auto"/>
        </w:rPr>
        <w:t xml:space="preserve"> часов. Предполагается последовательное изучение двух курсов.</w:t>
      </w:r>
    </w:p>
    <w:p w:rsidR="00D74AE8" w:rsidRPr="00E03A97" w:rsidRDefault="00D74AE8" w:rsidP="00D74AE8">
      <w:pPr>
        <w:jc w:val="both"/>
        <w:rPr>
          <w:color w:val="auto"/>
        </w:rPr>
      </w:pPr>
      <w:proofErr w:type="gramStart"/>
      <w:r w:rsidRPr="00E03A97">
        <w:rPr>
          <w:color w:val="auto"/>
        </w:rPr>
        <w:t>На изучение истории в 7 классе отводится 70 ч. Курс «Всеобщая история» в 7 классе в объеме не менее 28 ч., курс «История России» в 7 классе в объеме не менее 42 ч. (в соответствии с Примерной программой по истории, с авторской программой по Всеобщей истории, исходя из параллельного изучения истории России и Всеобщей истории).</w:t>
      </w:r>
      <w:proofErr w:type="gramEnd"/>
    </w:p>
    <w:p w:rsidR="00D74AE8" w:rsidRPr="00FE2BA8" w:rsidRDefault="00D74AE8" w:rsidP="00D74AE8">
      <w:pPr>
        <w:jc w:val="both"/>
        <w:rPr>
          <w:color w:val="auto"/>
        </w:rPr>
      </w:pPr>
      <w:r w:rsidRPr="00E03A97">
        <w:rPr>
          <w:color w:val="auto"/>
        </w:rPr>
        <w:t xml:space="preserve">Данная </w:t>
      </w:r>
      <w:r w:rsidRPr="00FE2BA8">
        <w:rPr>
          <w:color w:val="auto"/>
        </w:rPr>
        <w:t>рабочая программа предназначена для реализации в 201</w:t>
      </w:r>
      <w:r w:rsidR="00564748" w:rsidRPr="00FE2BA8">
        <w:rPr>
          <w:color w:val="auto"/>
        </w:rPr>
        <w:t>9</w:t>
      </w:r>
      <w:r w:rsidRPr="00FE2BA8">
        <w:rPr>
          <w:color w:val="auto"/>
        </w:rPr>
        <w:t>-20</w:t>
      </w:r>
      <w:r w:rsidR="00564748" w:rsidRPr="00FE2BA8">
        <w:rPr>
          <w:color w:val="auto"/>
        </w:rPr>
        <w:t>20</w:t>
      </w:r>
      <w:r w:rsidR="00441C45" w:rsidRPr="00FE2BA8">
        <w:rPr>
          <w:color w:val="auto"/>
        </w:rPr>
        <w:t xml:space="preserve"> учебном году в МБОУ «</w:t>
      </w:r>
      <w:r w:rsidRPr="00FE2BA8">
        <w:rPr>
          <w:color w:val="auto"/>
        </w:rPr>
        <w:t>Школа № 80» в общеобразовательных классах и предполагает изучение истории России на базовом уровне в объеме 70 часов. В соответствии с календарным учебным графиком и расписанием учебных занятий МБОУ «Школа №80» в рабочей программе запланировано в 7 «А», 7 «Б»,</w:t>
      </w:r>
      <w:r w:rsidR="00564748" w:rsidRPr="00FE2BA8">
        <w:rPr>
          <w:color w:val="auto"/>
        </w:rPr>
        <w:t xml:space="preserve"> </w:t>
      </w:r>
      <w:r w:rsidRPr="00FE2BA8">
        <w:rPr>
          <w:color w:val="auto"/>
        </w:rPr>
        <w:t xml:space="preserve"> 7 «В» - 6</w:t>
      </w:r>
      <w:r w:rsidR="00564748" w:rsidRPr="00FE2BA8">
        <w:rPr>
          <w:color w:val="auto"/>
        </w:rPr>
        <w:t>7</w:t>
      </w:r>
      <w:r w:rsidRPr="00FE2BA8">
        <w:rPr>
          <w:color w:val="auto"/>
        </w:rPr>
        <w:t xml:space="preserve"> часов и в 7 «Г» - 6</w:t>
      </w:r>
      <w:r w:rsidR="00564748" w:rsidRPr="00FE2BA8">
        <w:rPr>
          <w:color w:val="auto"/>
        </w:rPr>
        <w:t>8</w:t>
      </w:r>
      <w:r w:rsidRPr="00FE2BA8">
        <w:rPr>
          <w:color w:val="auto"/>
        </w:rPr>
        <w:t xml:space="preserve"> часов.</w:t>
      </w:r>
    </w:p>
    <w:p w:rsidR="00D10C89" w:rsidRPr="00FE2BA8" w:rsidRDefault="00D10C89" w:rsidP="00D74AE8">
      <w:pPr>
        <w:jc w:val="both"/>
        <w:rPr>
          <w:color w:val="auto"/>
        </w:rPr>
      </w:pPr>
      <w:r w:rsidRPr="00FE2BA8">
        <w:t>Изучение курса: «История Нового времени» в 7 классе рассчитано на 65 часов; 5 часов – уроки коррекции и обобщения знаний, итоговое повторение. Таким образом, программа выполняется за счет объединения урока 67 «Урок контроля и коррекции знаний по теме: «Россия в XVII в.». и урока 68 «Итоговое повторение  по курсу: «Россия в XVI в.- XVII в.»;  урока 69 «Итоговое обобщение по курсу: "Россия в XVI в.- XVII в." и урока 70 «Итоговое повторение и обобщение по курсу: «Россия в XVI в.- XVII в.».</w:t>
      </w:r>
    </w:p>
    <w:p w:rsidR="00D95C7F" w:rsidRDefault="00D95C7F" w:rsidP="00D95C7F">
      <w:pPr>
        <w:pStyle w:val="af"/>
        <w:shd w:val="clear" w:color="auto" w:fill="FFFFFF"/>
        <w:spacing w:before="0" w:beforeAutospacing="0" w:after="136" w:afterAutospacing="0"/>
        <w:rPr>
          <w:b/>
          <w:color w:val="000000"/>
        </w:rPr>
      </w:pPr>
      <w:r w:rsidRPr="003C24CE">
        <w:rPr>
          <w:b/>
          <w:bCs/>
          <w:i/>
          <w:iCs/>
          <w:color w:val="000000"/>
        </w:rPr>
        <w:t xml:space="preserve">Общая характеристика учебного </w:t>
      </w:r>
      <w:r w:rsidRPr="003C24CE">
        <w:rPr>
          <w:b/>
          <w:color w:val="000000"/>
        </w:rPr>
        <w:t>курса «Всеобщая история»</w:t>
      </w:r>
    </w:p>
    <w:p w:rsidR="00D95C7F" w:rsidRPr="003C24CE" w:rsidRDefault="00D95C7F" w:rsidP="00D95C7F">
      <w:pPr>
        <w:pStyle w:val="af"/>
        <w:shd w:val="clear" w:color="auto" w:fill="FFFFFF"/>
        <w:spacing w:before="0" w:beforeAutospacing="0" w:after="136" w:afterAutospacing="0"/>
        <w:rPr>
          <w:color w:val="000000"/>
        </w:rPr>
      </w:pPr>
      <w:r w:rsidRPr="003C24CE">
        <w:rPr>
          <w:color w:val="000000"/>
        </w:rPr>
        <w:t xml:space="preserve">Школьный курс «Всеобщая история» должен ввести учащихся основной школы в науку, т.е. познакомить их с общими понятиями (историческими и социологическими), объяснить им элементы исторической жизни. Это сложная и ответственная задача, которую должен решить учитель в процессе учебного сотрудничества с учащимися. В соответствии с базисным учебным планом «Всеобщая история» относится к учебным </w:t>
      </w:r>
      <w:r w:rsidRPr="003C24CE">
        <w:rPr>
          <w:color w:val="000000"/>
        </w:rPr>
        <w:lastRenderedPageBreak/>
        <w:t>предметам, обязательным для изучения на ступени среднего (полного) общего образования. Предполагается, что усвоение учащимися курсов всеобщей истории в 5–9 классах станет основополагающим для понимания и осмысления курса «История России» с 6 по 11 класс.</w:t>
      </w:r>
    </w:p>
    <w:p w:rsidR="00D95C7F" w:rsidRPr="003C24CE" w:rsidRDefault="00D95C7F" w:rsidP="00D95C7F">
      <w:pPr>
        <w:pStyle w:val="af"/>
        <w:shd w:val="clear" w:color="auto" w:fill="FFFFFF"/>
        <w:spacing w:before="0" w:beforeAutospacing="0" w:after="136" w:afterAutospacing="0"/>
        <w:rPr>
          <w:color w:val="000000"/>
        </w:rPr>
      </w:pPr>
      <w:r w:rsidRPr="003C24CE">
        <w:rPr>
          <w:b/>
          <w:bCs/>
          <w:i/>
          <w:iCs/>
          <w:color w:val="000000"/>
        </w:rPr>
        <w:t>Цели и задачи:</w:t>
      </w:r>
    </w:p>
    <w:p w:rsidR="00D95C7F" w:rsidRPr="003C24CE" w:rsidRDefault="00D95C7F" w:rsidP="00D95C7F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3C24CE">
        <w:rPr>
          <w:color w:val="000000"/>
        </w:rPr>
        <w:t>Цели:</w:t>
      </w:r>
      <w:r w:rsidRPr="003C24CE">
        <w:rPr>
          <w:b/>
          <w:bCs/>
          <w:color w:val="000000"/>
        </w:rPr>
        <w:t> </w:t>
      </w:r>
      <w:r w:rsidRPr="003C24CE">
        <w:rPr>
          <w:color w:val="000000"/>
        </w:rPr>
        <w:t>учащиеся должны получить знания об основных чертах развития индустриального и традиционного обществ, изменениях, произошедших в мире за 200 лет:</w:t>
      </w:r>
    </w:p>
    <w:p w:rsidR="00D95C7F" w:rsidRPr="003C24CE" w:rsidRDefault="00D95C7F" w:rsidP="00D95C7F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4CE">
        <w:rPr>
          <w:color w:val="000000"/>
        </w:rPr>
        <w:t>о причинах революций и реформах, как альтернативном пути развития общества;</w:t>
      </w:r>
    </w:p>
    <w:p w:rsidR="00D95C7F" w:rsidRPr="003C24CE" w:rsidRDefault="00D95C7F" w:rsidP="00D95C7F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4CE">
        <w:rPr>
          <w:color w:val="000000"/>
        </w:rPr>
        <w:t>должны научиться общим принципам и решениям познавательных проблем, методам исторического анализа;</w:t>
      </w:r>
    </w:p>
    <w:p w:rsidR="00D95C7F" w:rsidRPr="003C24CE" w:rsidRDefault="00D95C7F" w:rsidP="00D95C7F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4CE">
        <w:rPr>
          <w:color w:val="000000"/>
        </w:rPr>
        <w:t>приобрести устойчивый интерес и уважение к истории человечества и культуре;</w:t>
      </w:r>
    </w:p>
    <w:p w:rsidR="00D95C7F" w:rsidRPr="003C24CE" w:rsidRDefault="00D95C7F" w:rsidP="00D95C7F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4CE">
        <w:rPr>
          <w:color w:val="000000"/>
        </w:rPr>
        <w:t>анализировать конкретные научные ситуации, уметь видеть и решать проблемы, поставленные перед ними жизнью;</w:t>
      </w:r>
    </w:p>
    <w:p w:rsidR="00D95C7F" w:rsidRPr="003C24CE" w:rsidRDefault="00D95C7F" w:rsidP="00D95C7F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4CE">
        <w:rPr>
          <w:color w:val="000000"/>
        </w:rPr>
        <w:t xml:space="preserve">научиться </w:t>
      </w:r>
      <w:proofErr w:type="gramStart"/>
      <w:r w:rsidRPr="003C24CE">
        <w:rPr>
          <w:color w:val="000000"/>
        </w:rPr>
        <w:t>самостоятельно</w:t>
      </w:r>
      <w:proofErr w:type="gramEnd"/>
      <w:r w:rsidRPr="003C24CE">
        <w:rPr>
          <w:color w:val="000000"/>
        </w:rPr>
        <w:t xml:space="preserve"> истолковывать факты и события, выстраивать свою авторскую версию событий, отвечающую данным исторической науки;</w:t>
      </w:r>
    </w:p>
    <w:p w:rsidR="00D95C7F" w:rsidRPr="003C24CE" w:rsidRDefault="00D95C7F" w:rsidP="00D95C7F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C24CE">
        <w:rPr>
          <w:color w:val="000000"/>
        </w:rPr>
        <w:t>уметь анализировать и описывать события с разных, часто с противоположных, точек зрения;</w:t>
      </w:r>
      <w:proofErr w:type="gramEnd"/>
    </w:p>
    <w:p w:rsidR="00D95C7F" w:rsidRPr="003C24CE" w:rsidRDefault="00D95C7F" w:rsidP="00D95C7F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4CE">
        <w:rPr>
          <w:color w:val="000000"/>
        </w:rPr>
        <w:t>определять и объяснять понятия;</w:t>
      </w:r>
    </w:p>
    <w:p w:rsidR="00D95C7F" w:rsidRPr="003C24CE" w:rsidRDefault="00D95C7F" w:rsidP="00D95C7F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4CE">
        <w:rPr>
          <w:color w:val="000000"/>
        </w:rPr>
        <w:t>уметь выделять главную мысль, идею в учебнике;</w:t>
      </w:r>
    </w:p>
    <w:p w:rsidR="00D95C7F" w:rsidRPr="003C24CE" w:rsidRDefault="00D95C7F" w:rsidP="00D95C7F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4CE">
        <w:rPr>
          <w:color w:val="000000"/>
        </w:rPr>
        <w:t>уметь выбрать и использовать нужные средства для учебной деятельности</w:t>
      </w:r>
    </w:p>
    <w:p w:rsidR="00D95C7F" w:rsidRPr="003C24CE" w:rsidRDefault="00D95C7F" w:rsidP="00D95C7F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3C24CE">
        <w:rPr>
          <w:color w:val="000000"/>
        </w:rPr>
        <w:t>Задачи:</w:t>
      </w:r>
    </w:p>
    <w:p w:rsidR="00D95C7F" w:rsidRPr="003C24CE" w:rsidRDefault="00D95C7F" w:rsidP="00D95C7F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4CE">
        <w:rPr>
          <w:color w:val="000000"/>
        </w:rPr>
        <w:t>выработка современного понимания истории в контексте гуманитарного знания и общественной жизни;</w:t>
      </w:r>
    </w:p>
    <w:p w:rsidR="00D95C7F" w:rsidRPr="003C24CE" w:rsidRDefault="00D95C7F" w:rsidP="00D95C7F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4CE">
        <w:rPr>
          <w:color w:val="000000"/>
        </w:rPr>
        <w:t>развитие навыков исторического анализа и синтеза, формирование понимания взаимовлияния исторических событий и процессов;</w:t>
      </w:r>
    </w:p>
    <w:p w:rsidR="00D95C7F" w:rsidRPr="003C24CE" w:rsidRDefault="00D95C7F" w:rsidP="00D95C7F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4CE">
        <w:rPr>
          <w:color w:val="000000"/>
        </w:rPr>
        <w:t>осуществление сквозного изучения исторических истоков современных отношений между народами, этническими и религиозными общностями, цивилизационными образованиями;</w:t>
      </w:r>
    </w:p>
    <w:p w:rsidR="00D95C7F" w:rsidRPr="003C24CE" w:rsidRDefault="00D95C7F" w:rsidP="00D95C7F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4CE">
        <w:rPr>
          <w:color w:val="000000"/>
        </w:rPr>
        <w:t>обучение современным методам поиска, систематизации и комплексного анализа исторической информации;</w:t>
      </w:r>
    </w:p>
    <w:p w:rsidR="00D95C7F" w:rsidRPr="003C24CE" w:rsidRDefault="00D95C7F" w:rsidP="00D95C7F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4CE">
        <w:rPr>
          <w:color w:val="000000"/>
        </w:rPr>
        <w:t>становление гуманитарной культуры.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b/>
          <w:bCs/>
          <w:color w:val="auto"/>
        </w:rPr>
        <w:t>Общая характеристика курса "История России".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7 класса, особенностей их социализации, а также ресурса учебного времени, отводимого на изучение предмета.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Программа разработана на основе требований Концепции единого учебно-методического комплекса по отечественной истории, а также принципов и содержания Историко-культурного стандарта.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 xml:space="preserve">В современном плюралистическом российском обществе единая концепция исторического образования выступает в качестве общественного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</w:t>
      </w:r>
      <w:proofErr w:type="gramStart"/>
      <w:r w:rsidRPr="00E03A97">
        <w:rPr>
          <w:color w:val="auto"/>
        </w:rPr>
        <w:t>методических подходов</w:t>
      </w:r>
      <w:proofErr w:type="gramEnd"/>
      <w:r w:rsidRPr="00E03A97">
        <w:rPr>
          <w:color w:val="auto"/>
        </w:rPr>
        <w:t xml:space="preserve"> к преподаванию отечественной истории на различных этапах обучения и воспитания учащихся. Центральной идеей концепции является рассмотрение истории </w:t>
      </w:r>
      <w:r w:rsidRPr="00E03A97">
        <w:rPr>
          <w:color w:val="auto"/>
        </w:rPr>
        <w:lastRenderedPageBreak/>
        <w:t>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Курс </w:t>
      </w:r>
      <w:r w:rsidRPr="00E03A97">
        <w:rPr>
          <w:b/>
          <w:bCs/>
          <w:color w:val="auto"/>
        </w:rPr>
        <w:t>отечественной истории </w:t>
      </w:r>
      <w:r w:rsidRPr="00E03A97">
        <w:rPr>
          <w:color w:val="auto"/>
        </w:rPr>
        <w:t xml:space="preserve"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E03A97">
        <w:rPr>
          <w:color w:val="auto"/>
        </w:rPr>
        <w:t>этнонациональной</w:t>
      </w:r>
      <w:proofErr w:type="spellEnd"/>
      <w:r w:rsidRPr="00E03A97">
        <w:rPr>
          <w:color w:val="auto"/>
        </w:rPr>
        <w:t xml:space="preserve"> и религиозной общности, хранителей традиций рода и семьи.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b/>
          <w:bCs/>
          <w:color w:val="auto"/>
        </w:rPr>
        <w:t>Цели изучения курса "История России"</w:t>
      </w:r>
      <w:r w:rsidRPr="00E03A97">
        <w:rPr>
          <w:color w:val="auto"/>
        </w:rPr>
        <w:t xml:space="preserve"> </w:t>
      </w:r>
      <w:r w:rsidRPr="00E03A97">
        <w:rPr>
          <w:b/>
          <w:bCs/>
          <w:color w:val="auto"/>
        </w:rPr>
        <w:t>в рамках учебного предмета "История".</w:t>
      </w:r>
    </w:p>
    <w:p w:rsidR="00CE5B8D" w:rsidRPr="00E03A97" w:rsidRDefault="00CE5B8D" w:rsidP="00272DD2">
      <w:pPr>
        <w:jc w:val="both"/>
        <w:rPr>
          <w:color w:val="auto"/>
        </w:rPr>
      </w:pPr>
      <w:proofErr w:type="gramStart"/>
      <w:r w:rsidRPr="00E03A97">
        <w:rPr>
          <w:b/>
          <w:bCs/>
          <w:color w:val="auto"/>
        </w:rPr>
        <w:t>Целью школьного исторического образования </w:t>
      </w:r>
      <w:r w:rsidRPr="00E03A97">
        <w:rPr>
          <w:color w:val="auto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b/>
          <w:bCs/>
          <w:color w:val="auto"/>
        </w:rPr>
        <w:t>Задачи изучения истории в основной школе: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 xml:space="preserve">формирование у молодого поколения ориентиров для гражданской, </w:t>
      </w:r>
      <w:proofErr w:type="spellStart"/>
      <w:r w:rsidRPr="00E03A97">
        <w:rPr>
          <w:color w:val="auto"/>
        </w:rPr>
        <w:t>этнонациональной</w:t>
      </w:r>
      <w:proofErr w:type="spellEnd"/>
      <w:r w:rsidRPr="00E03A97">
        <w:rPr>
          <w:color w:val="auto"/>
        </w:rPr>
        <w:t>, социальной, культурной са</w:t>
      </w:r>
      <w:r w:rsidRPr="00E03A97">
        <w:rPr>
          <w:color w:val="auto"/>
        </w:rPr>
        <w:softHyphen/>
        <w:t>моидентификации в окружающем мире;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E03A97">
        <w:rPr>
          <w:color w:val="auto"/>
        </w:rPr>
        <w:softHyphen/>
        <w:t>ственной сферах при особом внимании к месту и роли России во всемирно-историческом процессе;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воспитание учащихся в духе патриотизма, уважения к своему Отечеству — многонациональному Российскому госу</w:t>
      </w:r>
      <w:r w:rsidRPr="00E03A97">
        <w:rPr>
          <w:color w:val="auto"/>
        </w:rPr>
        <w:softHyphen/>
        <w:t>дарству в соответствии с идеями взаимопонимания, толерант</w:t>
      </w:r>
      <w:r w:rsidRPr="00E03A97">
        <w:rPr>
          <w:color w:val="auto"/>
        </w:rPr>
        <w:softHyphen/>
        <w:t>ности и мира между людьми и народами, в духе демократиче</w:t>
      </w:r>
      <w:r w:rsidRPr="00E03A97">
        <w:rPr>
          <w:color w:val="auto"/>
        </w:rPr>
        <w:softHyphen/>
        <w:t>ских ценностей современного общества;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развитие у учащихся способности анализировать содер</w:t>
      </w:r>
      <w:r w:rsidRPr="00E03A97">
        <w:rPr>
          <w:color w:val="auto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E03A97">
        <w:rPr>
          <w:color w:val="auto"/>
        </w:rPr>
        <w:softHyphen/>
        <w:t>ности;</w:t>
      </w:r>
    </w:p>
    <w:p w:rsidR="00571A2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формирование у школьников умений применять истори</w:t>
      </w:r>
      <w:r w:rsidRPr="00E03A97">
        <w:rPr>
          <w:color w:val="auto"/>
        </w:rPr>
        <w:softHyphen/>
        <w:t>ческие знания для осмысления сущности современных обще</w:t>
      </w:r>
      <w:r w:rsidRPr="00E03A97">
        <w:rPr>
          <w:color w:val="auto"/>
        </w:rPr>
        <w:softHyphen/>
        <w:t>ственных явлений, в общении с другими людьми в современ</w:t>
      </w:r>
      <w:r w:rsidRPr="00E03A97">
        <w:rPr>
          <w:color w:val="auto"/>
        </w:rPr>
        <w:softHyphen/>
        <w:t>ном поликультурном, полиэтничном и многоконфессиональ</w:t>
      </w:r>
      <w:r w:rsidRPr="00E03A97">
        <w:rPr>
          <w:color w:val="auto"/>
        </w:rPr>
        <w:softHyphen/>
        <w:t>ном обществе.</w:t>
      </w:r>
    </w:p>
    <w:p w:rsidR="00A44B06" w:rsidRDefault="00A44B06" w:rsidP="003C24CE">
      <w:pPr>
        <w:pStyle w:val="af"/>
        <w:shd w:val="clear" w:color="auto" w:fill="FFFFFF"/>
        <w:spacing w:before="0" w:beforeAutospacing="0" w:after="136" w:afterAutospacing="0"/>
        <w:rPr>
          <w:b/>
          <w:bCs/>
          <w:i/>
          <w:iCs/>
          <w:color w:val="000000"/>
        </w:rPr>
      </w:pPr>
    </w:p>
    <w:p w:rsidR="00A44B06" w:rsidRDefault="00A44B06" w:rsidP="003C24CE">
      <w:pPr>
        <w:pStyle w:val="af"/>
        <w:shd w:val="clear" w:color="auto" w:fill="FFFFFF"/>
        <w:spacing w:before="0" w:beforeAutospacing="0" w:after="136" w:afterAutospacing="0"/>
        <w:rPr>
          <w:b/>
          <w:bCs/>
          <w:i/>
          <w:iCs/>
          <w:color w:val="000000"/>
        </w:rPr>
      </w:pPr>
    </w:p>
    <w:p w:rsidR="003C24CE" w:rsidRDefault="003C24CE" w:rsidP="00571A2D">
      <w:pPr>
        <w:jc w:val="both"/>
        <w:rPr>
          <w:b/>
          <w:bCs/>
          <w:color w:val="auto"/>
        </w:rPr>
      </w:pPr>
    </w:p>
    <w:p w:rsidR="00A44B06" w:rsidRDefault="00A44B06" w:rsidP="00571A2D">
      <w:pPr>
        <w:jc w:val="both"/>
        <w:rPr>
          <w:b/>
          <w:bCs/>
          <w:color w:val="auto"/>
        </w:rPr>
      </w:pPr>
    </w:p>
    <w:p w:rsidR="00A44B06" w:rsidRDefault="00A44B06" w:rsidP="00571A2D">
      <w:pPr>
        <w:jc w:val="both"/>
        <w:rPr>
          <w:b/>
          <w:bCs/>
          <w:color w:val="auto"/>
        </w:rPr>
      </w:pPr>
    </w:p>
    <w:p w:rsidR="00A44B06" w:rsidRDefault="00A44B06" w:rsidP="00571A2D">
      <w:pPr>
        <w:jc w:val="both"/>
        <w:rPr>
          <w:b/>
          <w:bCs/>
          <w:color w:val="auto"/>
        </w:rPr>
      </w:pPr>
    </w:p>
    <w:p w:rsidR="00A44B06" w:rsidRDefault="00A44B06" w:rsidP="00571A2D">
      <w:pPr>
        <w:jc w:val="both"/>
        <w:rPr>
          <w:b/>
          <w:bCs/>
          <w:color w:val="auto"/>
        </w:rPr>
      </w:pPr>
    </w:p>
    <w:p w:rsidR="00D95C7F" w:rsidRDefault="00D95C7F" w:rsidP="00571A2D">
      <w:pPr>
        <w:jc w:val="both"/>
        <w:rPr>
          <w:b/>
          <w:bCs/>
          <w:color w:val="auto"/>
        </w:rPr>
      </w:pPr>
    </w:p>
    <w:p w:rsidR="00571A2D" w:rsidRPr="00E03A97" w:rsidRDefault="00571A2D" w:rsidP="00571A2D">
      <w:pPr>
        <w:jc w:val="both"/>
        <w:rPr>
          <w:color w:val="auto"/>
        </w:rPr>
      </w:pPr>
      <w:r w:rsidRPr="00E03A97">
        <w:rPr>
          <w:b/>
          <w:bCs/>
          <w:color w:val="auto"/>
        </w:rPr>
        <w:t>Планируемые результаты изучения Истории Нового времени</w:t>
      </w:r>
      <w:r w:rsidR="00D95C7F">
        <w:rPr>
          <w:b/>
          <w:bCs/>
          <w:color w:val="auto"/>
        </w:rPr>
        <w:t xml:space="preserve"> и курса Истории России</w:t>
      </w:r>
      <w:r w:rsidRPr="00E03A97">
        <w:rPr>
          <w:b/>
          <w:bCs/>
          <w:color w:val="auto"/>
        </w:rPr>
        <w:t>.</w:t>
      </w:r>
    </w:p>
    <w:p w:rsidR="00571A2D" w:rsidRPr="00E03A97" w:rsidRDefault="00571A2D" w:rsidP="00571A2D">
      <w:pPr>
        <w:jc w:val="both"/>
        <w:rPr>
          <w:color w:val="auto"/>
        </w:rPr>
      </w:pPr>
      <w:r w:rsidRPr="00E03A97">
        <w:rPr>
          <w:color w:val="auto"/>
        </w:rPr>
        <w:t>Учащийся научится:</w:t>
      </w:r>
    </w:p>
    <w:p w:rsidR="00571A2D" w:rsidRPr="00E03A97" w:rsidRDefault="00571A2D" w:rsidP="00571A2D">
      <w:pPr>
        <w:jc w:val="both"/>
        <w:rPr>
          <w:color w:val="auto"/>
        </w:rPr>
      </w:pPr>
      <w:r w:rsidRPr="00E03A97">
        <w:rPr>
          <w:color w:val="auto"/>
        </w:rPr>
        <w:t>• </w:t>
      </w:r>
      <w:r w:rsidRPr="00E03A97">
        <w:rPr>
          <w:b/>
          <w:bCs/>
          <w:color w:val="auto"/>
        </w:rPr>
        <w:t>локализовать во времени</w:t>
      </w:r>
      <w:r w:rsidRPr="00E03A97">
        <w:rPr>
          <w:color w:val="auto"/>
        </w:rPr>
        <w:t> 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571A2D" w:rsidRPr="00E03A97" w:rsidRDefault="00571A2D" w:rsidP="00571A2D">
      <w:pPr>
        <w:jc w:val="both"/>
        <w:rPr>
          <w:color w:val="auto"/>
        </w:rPr>
      </w:pPr>
      <w:r w:rsidRPr="00E03A97">
        <w:rPr>
          <w:b/>
          <w:bCs/>
          <w:color w:val="auto"/>
        </w:rPr>
        <w:t>применять знание фактов</w:t>
      </w:r>
      <w:r w:rsidRPr="00E03A97">
        <w:rPr>
          <w:color w:val="auto"/>
        </w:rPr>
        <w:t> для характеристики эпохи Нового времени в отечественной и всеобщей истории, её ключевых процессов, событий и явлений;</w:t>
      </w:r>
    </w:p>
    <w:p w:rsidR="00571A2D" w:rsidRPr="00E03A97" w:rsidRDefault="00571A2D" w:rsidP="00571A2D">
      <w:pPr>
        <w:jc w:val="both"/>
        <w:rPr>
          <w:color w:val="auto"/>
        </w:rPr>
      </w:pPr>
      <w:r w:rsidRPr="00E03A97">
        <w:rPr>
          <w:color w:val="auto"/>
        </w:rPr>
        <w:t>• </w:t>
      </w:r>
      <w:r w:rsidRPr="00E03A97">
        <w:rPr>
          <w:b/>
          <w:bCs/>
          <w:color w:val="auto"/>
        </w:rPr>
        <w:t>использовать историческую карту</w:t>
      </w:r>
      <w:r w:rsidRPr="00E03A97">
        <w:rPr>
          <w:color w:val="auto"/>
        </w:rPr>
        <w:t> 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571A2D" w:rsidRPr="00E03A97" w:rsidRDefault="00571A2D" w:rsidP="00571A2D">
      <w:pPr>
        <w:jc w:val="both"/>
        <w:rPr>
          <w:color w:val="auto"/>
        </w:rPr>
      </w:pPr>
      <w:r w:rsidRPr="00E03A97">
        <w:rPr>
          <w:color w:val="auto"/>
        </w:rPr>
        <w:t>• </w:t>
      </w:r>
      <w:r w:rsidRPr="00E03A97">
        <w:rPr>
          <w:b/>
          <w:bCs/>
          <w:color w:val="auto"/>
        </w:rPr>
        <w:t>анализировать информацию</w:t>
      </w:r>
      <w:r w:rsidRPr="00E03A97">
        <w:rPr>
          <w:color w:val="auto"/>
        </w:rPr>
        <w:t> из различных источников по отечественной и Всеобщей истории Нового времени;</w:t>
      </w:r>
    </w:p>
    <w:p w:rsidR="00571A2D" w:rsidRPr="00E03A97" w:rsidRDefault="00571A2D" w:rsidP="00571A2D">
      <w:pPr>
        <w:jc w:val="both"/>
        <w:rPr>
          <w:color w:val="auto"/>
        </w:rPr>
      </w:pPr>
      <w:r w:rsidRPr="00E03A97">
        <w:rPr>
          <w:color w:val="auto"/>
        </w:rPr>
        <w:t>• </w:t>
      </w:r>
      <w:r w:rsidRPr="00E03A97">
        <w:rPr>
          <w:b/>
          <w:bCs/>
          <w:color w:val="auto"/>
        </w:rPr>
        <w:t>составлять описание</w:t>
      </w:r>
      <w:r w:rsidRPr="00E03A97">
        <w:rPr>
          <w:color w:val="auto"/>
        </w:rPr>
        <w:t> 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 </w:t>
      </w:r>
      <w:r w:rsidRPr="00E03A97">
        <w:rPr>
          <w:b/>
          <w:bCs/>
          <w:color w:val="auto"/>
        </w:rPr>
        <w:t>рассказывать</w:t>
      </w:r>
      <w:r w:rsidRPr="00E03A97">
        <w:rPr>
          <w:color w:val="auto"/>
        </w:rPr>
        <w:t> о значительных событиях и личностях отечественной и всеобщей истории Нового времени;</w:t>
      </w:r>
    </w:p>
    <w:p w:rsidR="00571A2D" w:rsidRPr="00E03A97" w:rsidRDefault="00571A2D" w:rsidP="00571A2D">
      <w:pPr>
        <w:jc w:val="both"/>
        <w:rPr>
          <w:color w:val="auto"/>
        </w:rPr>
      </w:pPr>
      <w:r w:rsidRPr="00E03A97">
        <w:rPr>
          <w:color w:val="auto"/>
        </w:rPr>
        <w:t>• </w:t>
      </w:r>
      <w:r w:rsidRPr="00E03A97">
        <w:rPr>
          <w:b/>
          <w:bCs/>
          <w:color w:val="auto"/>
        </w:rPr>
        <w:t>раскрывать характерные, существенные черты:</w:t>
      </w:r>
      <w:r w:rsidRPr="00E03A97">
        <w:rPr>
          <w:color w:val="auto"/>
        </w:rPr>
        <w:t> 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571A2D" w:rsidRPr="00E03A97" w:rsidRDefault="00571A2D" w:rsidP="00571A2D">
      <w:pPr>
        <w:jc w:val="both"/>
        <w:rPr>
          <w:color w:val="auto"/>
        </w:rPr>
      </w:pPr>
      <w:r w:rsidRPr="00E03A97">
        <w:rPr>
          <w:color w:val="auto"/>
        </w:rPr>
        <w:t>• </w:t>
      </w:r>
      <w:r w:rsidRPr="00E03A97">
        <w:rPr>
          <w:b/>
          <w:bCs/>
          <w:color w:val="auto"/>
        </w:rPr>
        <w:t>объяснять причины и следствия</w:t>
      </w:r>
      <w:r w:rsidRPr="00E03A97">
        <w:rPr>
          <w:color w:val="auto"/>
        </w:rPr>
        <w:t> 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71A2D" w:rsidRPr="00E03A97" w:rsidRDefault="00571A2D" w:rsidP="00571A2D">
      <w:pPr>
        <w:jc w:val="both"/>
        <w:rPr>
          <w:color w:val="auto"/>
        </w:rPr>
      </w:pPr>
      <w:r w:rsidRPr="00E03A97">
        <w:rPr>
          <w:color w:val="auto"/>
        </w:rPr>
        <w:t>• </w:t>
      </w:r>
      <w:r w:rsidRPr="00E03A97">
        <w:rPr>
          <w:b/>
          <w:bCs/>
          <w:color w:val="auto"/>
        </w:rPr>
        <w:t>сопоставлять</w:t>
      </w:r>
      <w:r w:rsidRPr="00E03A97">
        <w:rPr>
          <w:color w:val="auto"/>
        </w:rPr>
        <w:t> развитие России и других стран в период Нового времени, сравнивать исторические ситуации и события;</w:t>
      </w:r>
    </w:p>
    <w:p w:rsidR="00571A2D" w:rsidRPr="00E03A97" w:rsidRDefault="00571A2D" w:rsidP="00272DD2">
      <w:pPr>
        <w:jc w:val="both"/>
        <w:rPr>
          <w:color w:val="auto"/>
        </w:rPr>
      </w:pPr>
      <w:r w:rsidRPr="00E03A97">
        <w:rPr>
          <w:color w:val="auto"/>
        </w:rPr>
        <w:t>• </w:t>
      </w:r>
      <w:r w:rsidRPr="00E03A97">
        <w:rPr>
          <w:b/>
          <w:bCs/>
          <w:color w:val="auto"/>
        </w:rPr>
        <w:t>давать оценку</w:t>
      </w:r>
      <w:r w:rsidRPr="00E03A97">
        <w:rPr>
          <w:color w:val="auto"/>
        </w:rPr>
        <w:t> событиям и личностям отечественной и всеобщей истории Нового времени.</w:t>
      </w:r>
    </w:p>
    <w:p w:rsidR="00E03A97" w:rsidRPr="00E03A97" w:rsidRDefault="00E03A97" w:rsidP="00E03A97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E03A97">
        <w:rPr>
          <w:rFonts w:ascii="Times New Roman" w:hAnsi="Times New Roman"/>
          <w:b/>
          <w:sz w:val="24"/>
          <w:szCs w:val="24"/>
        </w:rPr>
        <w:t xml:space="preserve">Регулятивные УУД: </w:t>
      </w:r>
    </w:p>
    <w:p w:rsidR="00E03A97" w:rsidRPr="00E03A97" w:rsidRDefault="00E03A97" w:rsidP="00E03A97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auto"/>
        </w:rPr>
      </w:pPr>
      <w:r w:rsidRPr="00E03A97">
        <w:rPr>
          <w:color w:val="auto"/>
        </w:rPr>
        <w:t>целеполагание</w:t>
      </w:r>
    </w:p>
    <w:p w:rsidR="00E03A97" w:rsidRPr="00E03A97" w:rsidRDefault="00E03A97" w:rsidP="00E03A97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auto"/>
        </w:rPr>
      </w:pPr>
      <w:r w:rsidRPr="00E03A97">
        <w:rPr>
          <w:color w:val="auto"/>
        </w:rPr>
        <w:t>планирование</w:t>
      </w:r>
    </w:p>
    <w:p w:rsidR="00E03A97" w:rsidRPr="00E03A97" w:rsidRDefault="00E03A97" w:rsidP="00E03A97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auto"/>
        </w:rPr>
      </w:pPr>
      <w:r w:rsidRPr="00E03A97">
        <w:rPr>
          <w:color w:val="auto"/>
        </w:rPr>
        <w:t>прогнозирование</w:t>
      </w:r>
    </w:p>
    <w:p w:rsidR="00E03A97" w:rsidRPr="00E03A97" w:rsidRDefault="00E03A97" w:rsidP="00E03A97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auto"/>
        </w:rPr>
      </w:pPr>
      <w:r w:rsidRPr="00E03A97">
        <w:rPr>
          <w:color w:val="auto"/>
        </w:rPr>
        <w:t>контроль</w:t>
      </w:r>
    </w:p>
    <w:p w:rsidR="00E03A97" w:rsidRPr="00E03A97" w:rsidRDefault="00E03A97" w:rsidP="00E03A97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auto"/>
        </w:rPr>
      </w:pPr>
      <w:r w:rsidRPr="00E03A97">
        <w:rPr>
          <w:color w:val="auto"/>
        </w:rPr>
        <w:t>коррекция</w:t>
      </w:r>
    </w:p>
    <w:p w:rsidR="00E03A97" w:rsidRPr="00E03A97" w:rsidRDefault="00E03A97" w:rsidP="00E03A97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auto"/>
        </w:rPr>
      </w:pPr>
      <w:r w:rsidRPr="00E03A97">
        <w:rPr>
          <w:color w:val="auto"/>
        </w:rPr>
        <w:t>оценка</w:t>
      </w:r>
    </w:p>
    <w:p w:rsidR="00E03A97" w:rsidRPr="00E03A97" w:rsidRDefault="00E03A97" w:rsidP="00E03A97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auto"/>
        </w:rPr>
      </w:pPr>
      <w:proofErr w:type="spellStart"/>
      <w:r w:rsidRPr="00E03A97">
        <w:rPr>
          <w:color w:val="auto"/>
        </w:rPr>
        <w:t>саморегуляция</w:t>
      </w:r>
      <w:proofErr w:type="spellEnd"/>
    </w:p>
    <w:p w:rsidR="00E03A97" w:rsidRPr="00E03A97" w:rsidRDefault="00E03A97" w:rsidP="00E03A97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E03A97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E03A97" w:rsidRPr="00E03A97" w:rsidRDefault="00E03A97" w:rsidP="00E03A97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auto"/>
        </w:rPr>
      </w:pPr>
      <w:proofErr w:type="spellStart"/>
      <w:r w:rsidRPr="00E03A97">
        <w:rPr>
          <w:iCs/>
          <w:color w:val="auto"/>
        </w:rPr>
        <w:t>Общеучебные</w:t>
      </w:r>
      <w:proofErr w:type="spellEnd"/>
      <w:r w:rsidRPr="00E03A97">
        <w:rPr>
          <w:iCs/>
          <w:color w:val="auto"/>
        </w:rPr>
        <w:t xml:space="preserve"> (</w:t>
      </w:r>
      <w:r w:rsidRPr="00E03A97">
        <w:rPr>
          <w:color w:val="auto"/>
        </w:rPr>
        <w:t xml:space="preserve">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рефлексия способов и условий действия, контроль </w:t>
      </w:r>
      <w:r w:rsidRPr="00E03A97">
        <w:rPr>
          <w:color w:val="auto"/>
        </w:rPr>
        <w:lastRenderedPageBreak/>
        <w:t>оценка процесса и результатов деятельности; смысловое чтение как осмысление цели чтения и выбор вида чтения в зависимости от цели; моделирование);</w:t>
      </w:r>
    </w:p>
    <w:p w:rsidR="00E03A97" w:rsidRPr="00E03A97" w:rsidRDefault="00E03A97" w:rsidP="00E03A97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auto"/>
        </w:rPr>
      </w:pPr>
      <w:r w:rsidRPr="00E03A97">
        <w:rPr>
          <w:iCs/>
          <w:color w:val="auto"/>
        </w:rPr>
        <w:t>Логические (</w:t>
      </w:r>
      <w:r w:rsidRPr="00E03A97">
        <w:rPr>
          <w:color w:val="auto"/>
        </w:rPr>
        <w:t>анализ объектов с целью выделения признаков, синтез, выбор оснований и критериев для сравнения, классификации объектов, выведение следствий, установление причинно-следственных связей, доказательство, выдвижение гипотез и их обоснование);</w:t>
      </w:r>
    </w:p>
    <w:p w:rsidR="00E03A97" w:rsidRPr="00E03A97" w:rsidRDefault="00E03A97" w:rsidP="00E03A97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auto"/>
        </w:rPr>
      </w:pPr>
      <w:r w:rsidRPr="00E03A97">
        <w:rPr>
          <w:iCs/>
          <w:color w:val="auto"/>
        </w:rPr>
        <w:t>Постановка и решение проблемы</w:t>
      </w:r>
      <w:r w:rsidRPr="00E03A97">
        <w:rPr>
          <w:color w:val="auto"/>
        </w:rPr>
        <w:t> (формулирование проблемы, самостоятельное создание способов решения проблем творческого и поискового характера).</w:t>
      </w:r>
    </w:p>
    <w:p w:rsidR="00E03A97" w:rsidRPr="00E03A97" w:rsidRDefault="00E03A97" w:rsidP="00E03A97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E03A97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E03A97" w:rsidRPr="00E03A97" w:rsidRDefault="00E03A97" w:rsidP="00E03A9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03A97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b/>
          <w:bCs/>
          <w:color w:val="auto"/>
        </w:rPr>
        <w:t xml:space="preserve">Личностные, </w:t>
      </w:r>
      <w:proofErr w:type="spellStart"/>
      <w:r w:rsidRPr="00E03A97">
        <w:rPr>
          <w:b/>
          <w:bCs/>
          <w:color w:val="auto"/>
        </w:rPr>
        <w:t>метапредметные</w:t>
      </w:r>
      <w:proofErr w:type="spellEnd"/>
      <w:r w:rsidRPr="00E03A97">
        <w:rPr>
          <w:b/>
          <w:bCs/>
          <w:color w:val="auto"/>
        </w:rPr>
        <w:t xml:space="preserve"> и предметные результаты</w:t>
      </w:r>
      <w:r w:rsidRPr="00E03A97">
        <w:rPr>
          <w:color w:val="auto"/>
        </w:rPr>
        <w:t xml:space="preserve"> </w:t>
      </w:r>
      <w:r w:rsidRPr="00E03A97">
        <w:rPr>
          <w:b/>
          <w:bCs/>
          <w:color w:val="auto"/>
        </w:rPr>
        <w:t>освоения учебного предмета "История".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Требования к результатам обучения предполагают реализа</w:t>
      </w:r>
      <w:r w:rsidRPr="00E03A97">
        <w:rPr>
          <w:color w:val="auto"/>
        </w:rPr>
        <w:softHyphen/>
        <w:t xml:space="preserve">цию </w:t>
      </w:r>
      <w:proofErr w:type="spellStart"/>
      <w:r w:rsidRPr="00E03A97">
        <w:rPr>
          <w:color w:val="auto"/>
        </w:rPr>
        <w:t>деятельностного</w:t>
      </w:r>
      <w:proofErr w:type="spellEnd"/>
      <w:r w:rsidRPr="00E03A97">
        <w:rPr>
          <w:color w:val="auto"/>
        </w:rPr>
        <w:t xml:space="preserve">, </w:t>
      </w:r>
      <w:proofErr w:type="spellStart"/>
      <w:r w:rsidRPr="00E03A97">
        <w:rPr>
          <w:color w:val="auto"/>
        </w:rPr>
        <w:t>компетентностного</w:t>
      </w:r>
      <w:proofErr w:type="spellEnd"/>
      <w:r w:rsidRPr="00E03A97">
        <w:rPr>
          <w:color w:val="auto"/>
        </w:rPr>
        <w:t xml:space="preserve"> и личностно ориен</w:t>
      </w:r>
      <w:r w:rsidRPr="00E03A97">
        <w:rPr>
          <w:color w:val="auto"/>
        </w:rPr>
        <w:softHyphen/>
        <w:t>тированного подходов в процессе усвоения программы.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Результатами образования являются компетентности, за</w:t>
      </w:r>
      <w:r w:rsidRPr="00E03A97">
        <w:rPr>
          <w:color w:val="auto"/>
        </w:rPr>
        <w:softHyphen/>
        <w:t>ключающиеся в сочетании знаний и умений, видов деятельно</w:t>
      </w:r>
      <w:r w:rsidRPr="00E03A97">
        <w:rPr>
          <w:color w:val="auto"/>
        </w:rPr>
        <w:softHyphen/>
        <w:t>сти, приобретённых в процессе усвоения учебного содержания, а также способностей, личностных качеств и свойств учащихся.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Предметная часть результатов проверяется на уровне индивидуальной аттестации обучающе</w:t>
      </w:r>
      <w:r w:rsidRPr="00E03A97">
        <w:rPr>
          <w:color w:val="auto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b/>
          <w:bCs/>
          <w:color w:val="auto"/>
        </w:rPr>
        <w:t>Личностные результаты: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познавательный интерес к прошлому своей страны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освоение гуманистических традиций и ценностей совре</w:t>
      </w:r>
      <w:r w:rsidRPr="00E03A97">
        <w:rPr>
          <w:color w:val="auto"/>
        </w:rPr>
        <w:softHyphen/>
        <w:t>менного общества, уважение прав и свобод человека;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изложение своей точки зрения, её аргументация в соответствии с возрастными возможностями;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следование этическим нормам и правилам ведения диалога;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формирование коммуникативной компетентности;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обсуждение и оценивание своих достижений, а также достижений других;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расширение опыта конструктивного взаимодействия в социальном общении;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осмысление социально-нравственного опыта предше</w:t>
      </w:r>
      <w:r w:rsidRPr="00E03A97">
        <w:rPr>
          <w:color w:val="auto"/>
        </w:rPr>
        <w:softHyphen/>
        <w:t>ствующих поколений, способность к определению своей по</w:t>
      </w:r>
      <w:r w:rsidRPr="00E03A97">
        <w:rPr>
          <w:color w:val="auto"/>
        </w:rPr>
        <w:softHyphen/>
        <w:t>зиции и ответственному поведению в современном обществе.</w:t>
      </w:r>
    </w:p>
    <w:p w:rsidR="00A44B06" w:rsidRDefault="00A44B06" w:rsidP="00272DD2">
      <w:pPr>
        <w:jc w:val="both"/>
        <w:rPr>
          <w:b/>
          <w:bCs/>
          <w:color w:val="auto"/>
        </w:rPr>
      </w:pPr>
    </w:p>
    <w:p w:rsidR="00A44B06" w:rsidRDefault="00A44B06" w:rsidP="00272DD2">
      <w:pPr>
        <w:jc w:val="both"/>
        <w:rPr>
          <w:b/>
          <w:bCs/>
          <w:color w:val="auto"/>
        </w:rPr>
      </w:pPr>
    </w:p>
    <w:p w:rsidR="00A44B06" w:rsidRDefault="00A44B06" w:rsidP="00272DD2">
      <w:pPr>
        <w:jc w:val="both"/>
        <w:rPr>
          <w:b/>
          <w:bCs/>
          <w:color w:val="auto"/>
        </w:rPr>
      </w:pPr>
    </w:p>
    <w:p w:rsidR="00CE5B8D" w:rsidRPr="00E03A97" w:rsidRDefault="00CE5B8D" w:rsidP="00272DD2">
      <w:pPr>
        <w:jc w:val="both"/>
        <w:rPr>
          <w:color w:val="auto"/>
        </w:rPr>
      </w:pPr>
      <w:proofErr w:type="spellStart"/>
      <w:r w:rsidRPr="00E03A97">
        <w:rPr>
          <w:b/>
          <w:bCs/>
          <w:color w:val="auto"/>
        </w:rPr>
        <w:t>Метапредметные</w:t>
      </w:r>
      <w:proofErr w:type="spellEnd"/>
      <w:r w:rsidRPr="00E03A97">
        <w:rPr>
          <w:b/>
          <w:bCs/>
          <w:color w:val="auto"/>
        </w:rPr>
        <w:t xml:space="preserve"> результаты изучения истории включают следующие умения и навыки: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способность сознательно организовывать и регулировать свою деятельность — учебную, общественную и др.;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формулировать при поддержке учителя новые для себя задачи в учёбе и познавательной деятельности;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E03A97">
        <w:rPr>
          <w:color w:val="auto"/>
        </w:rPr>
        <w:softHyphen/>
        <w:t>вать и обосновывать выводы и т.д.), использовать современ</w:t>
      </w:r>
      <w:r w:rsidRPr="00E03A97">
        <w:rPr>
          <w:color w:val="auto"/>
        </w:rPr>
        <w:softHyphen/>
        <w:t>ные источники информации, в том числе материалы на элек</w:t>
      </w:r>
      <w:r w:rsidRPr="00E03A97">
        <w:rPr>
          <w:color w:val="auto"/>
        </w:rPr>
        <w:softHyphen/>
        <w:t>тронных носителях;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привлекать ранее изученный материал для решения познавательных задач;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логически строить рассуждение, выстраивать ответ в соответствии с заданием;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применять начальные исследовательские умения при решении поисковых задач;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решать творческие задачи, представлять ре</w:t>
      </w:r>
      <w:r w:rsidRPr="00E03A97">
        <w:rPr>
          <w:color w:val="auto"/>
        </w:rPr>
        <w:softHyphen/>
        <w:t>зультаты своей деятельности в различных формах (сообщение, эссе, презентация, реферат и др.);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определять свою роль в учебной группе, вклад всех участников в общий результат;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2D4B79" w:rsidRPr="00E03A97" w:rsidRDefault="002D4B79" w:rsidP="00272DD2">
      <w:pPr>
        <w:jc w:val="both"/>
        <w:rPr>
          <w:color w:val="auto"/>
        </w:rPr>
      </w:pP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b/>
          <w:bCs/>
          <w:color w:val="auto"/>
        </w:rPr>
        <w:t>Предметные результаты: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установление синхронистических связей истории Руси и стран Европы и Азии;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составление и анализ генеалогических схем и таблиц;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применение понятийного аппарата и приёмов исторического анализа для раскрытия сущности и значения событий и явлений прошлого и совре</w:t>
      </w:r>
      <w:r w:rsidRPr="00E03A97">
        <w:rPr>
          <w:color w:val="auto"/>
        </w:rPr>
        <w:softHyphen/>
        <w:t>менности в курсах всеобщей истории;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lastRenderedPageBreak/>
        <w:t>понимание взаимосвязи между природными и социальными явлениями;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высказывание суждений о значении исторического и культурного наследия восточных славян и их соседей;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 xml:space="preserve">описание характерных, существенных черт форм </w:t>
      </w:r>
      <w:proofErr w:type="spellStart"/>
      <w:r w:rsidRPr="00E03A97">
        <w:rPr>
          <w:color w:val="auto"/>
        </w:rPr>
        <w:t>догосударственного</w:t>
      </w:r>
      <w:proofErr w:type="spellEnd"/>
      <w:r w:rsidRPr="00E03A97">
        <w:rPr>
          <w:color w:val="auto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поиск в источниках различного типа и вида информации о событиях и явлениях прошлого;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анализ информации, содержащейся в летописях и других исторических документах;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использование приёмов исторического анализа;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сопоставление (при помощи учителя) различных версий и оценок исторических событий и личностей;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систематизация информации в ходе проектной деятельности;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личностное осмысление социального, духовного, нравственного опыта периода Древней и Московской Руси;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2D4B79" w:rsidRPr="00E03A97" w:rsidRDefault="002D4B79" w:rsidP="00272DD2">
      <w:pPr>
        <w:jc w:val="both"/>
        <w:rPr>
          <w:color w:val="auto"/>
        </w:rPr>
      </w:pPr>
    </w:p>
    <w:p w:rsidR="00D74AE8" w:rsidRPr="00E03A97" w:rsidRDefault="00D74AE8" w:rsidP="00D74AE8">
      <w:pPr>
        <w:jc w:val="both"/>
        <w:rPr>
          <w:bCs/>
          <w:color w:val="auto"/>
        </w:rPr>
      </w:pPr>
      <w:r w:rsidRPr="00E03A97">
        <w:rPr>
          <w:b/>
          <w:color w:val="auto"/>
        </w:rPr>
        <w:t>Критерии оценивания различных видов работ.</w:t>
      </w:r>
    </w:p>
    <w:p w:rsidR="00D74AE8" w:rsidRPr="00E03A97" w:rsidRDefault="00D74AE8" w:rsidP="00D74AE8">
      <w:pPr>
        <w:jc w:val="both"/>
        <w:rPr>
          <w:color w:val="auto"/>
        </w:rPr>
      </w:pPr>
      <w:r w:rsidRPr="00E03A97">
        <w:rPr>
          <w:color w:val="auto"/>
        </w:rPr>
        <w:t>Оценка «5»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74AE8" w:rsidRPr="00E03A97" w:rsidRDefault="00D74AE8" w:rsidP="00D74AE8">
      <w:pPr>
        <w:jc w:val="both"/>
        <w:rPr>
          <w:color w:val="auto"/>
        </w:rPr>
      </w:pPr>
      <w:r w:rsidRPr="00E03A97">
        <w:rPr>
          <w:color w:val="auto"/>
        </w:rPr>
        <w:t>Оценка «4»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74AE8" w:rsidRPr="00E03A97" w:rsidRDefault="00D74AE8" w:rsidP="00D74AE8">
      <w:pPr>
        <w:jc w:val="both"/>
        <w:rPr>
          <w:color w:val="auto"/>
        </w:rPr>
      </w:pPr>
      <w:r w:rsidRPr="00E03A97">
        <w:rPr>
          <w:color w:val="auto"/>
        </w:rPr>
        <w:t xml:space="preserve">Оценка «3» - в усвоении материала имеются пробелы, он излагается не </w:t>
      </w:r>
      <w:proofErr w:type="spellStart"/>
      <w:r w:rsidRPr="00E03A97">
        <w:rPr>
          <w:color w:val="auto"/>
        </w:rPr>
        <w:t>систематизированно</w:t>
      </w:r>
      <w:proofErr w:type="spellEnd"/>
      <w:r w:rsidRPr="00E03A97">
        <w:rPr>
          <w:color w:val="auto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74AE8" w:rsidRPr="00E03A97" w:rsidRDefault="00D74AE8" w:rsidP="00D74AE8">
      <w:pPr>
        <w:jc w:val="both"/>
        <w:rPr>
          <w:color w:val="auto"/>
        </w:rPr>
      </w:pPr>
      <w:r w:rsidRPr="00E03A97">
        <w:rPr>
          <w:color w:val="auto"/>
        </w:rPr>
        <w:t>Оценка «2»- основное содержание материала не усвоено, выводов и обобщений нет;</w:t>
      </w:r>
    </w:p>
    <w:p w:rsidR="00D74AE8" w:rsidRPr="00E03A97" w:rsidRDefault="00D74AE8" w:rsidP="00D74AE8">
      <w:pPr>
        <w:jc w:val="both"/>
        <w:rPr>
          <w:color w:val="auto"/>
        </w:rPr>
      </w:pPr>
      <w:r w:rsidRPr="00E03A97">
        <w:rPr>
          <w:color w:val="auto"/>
        </w:rPr>
        <w:t>Оценка «1» - материал не усвоен, ответ по существу отсутствует.</w:t>
      </w:r>
    </w:p>
    <w:p w:rsidR="00D74AE8" w:rsidRPr="00E03A97" w:rsidRDefault="00D74AE8" w:rsidP="00D74AE8">
      <w:pPr>
        <w:jc w:val="both"/>
        <w:rPr>
          <w:color w:val="auto"/>
        </w:rPr>
      </w:pPr>
      <w:r w:rsidRPr="00E03A97">
        <w:rPr>
          <w:color w:val="auto"/>
        </w:rPr>
        <w:t>Текущий контроль подразумевает использование следующих форм:</w:t>
      </w:r>
    </w:p>
    <w:p w:rsidR="00D74AE8" w:rsidRPr="00E03A97" w:rsidRDefault="00D74AE8" w:rsidP="00D74AE8">
      <w:pPr>
        <w:jc w:val="both"/>
        <w:rPr>
          <w:color w:val="auto"/>
        </w:rPr>
      </w:pPr>
      <w:r w:rsidRPr="00E03A97">
        <w:rPr>
          <w:color w:val="auto"/>
        </w:rPr>
        <w:t>-разные формы пересказа (сжатый и полный пересказ);</w:t>
      </w:r>
    </w:p>
    <w:p w:rsidR="00D74AE8" w:rsidRPr="00E03A97" w:rsidRDefault="00D74AE8" w:rsidP="00D74AE8">
      <w:pPr>
        <w:jc w:val="both"/>
        <w:rPr>
          <w:color w:val="auto"/>
        </w:rPr>
      </w:pPr>
      <w:r w:rsidRPr="00E03A97">
        <w:rPr>
          <w:color w:val="auto"/>
        </w:rPr>
        <w:t>-подготовка сообщения по теме;</w:t>
      </w:r>
    </w:p>
    <w:p w:rsidR="00D74AE8" w:rsidRPr="00E03A97" w:rsidRDefault="00D74AE8" w:rsidP="00D74AE8">
      <w:pPr>
        <w:jc w:val="both"/>
        <w:rPr>
          <w:color w:val="auto"/>
        </w:rPr>
      </w:pPr>
      <w:r w:rsidRPr="00E03A97">
        <w:rPr>
          <w:color w:val="auto"/>
        </w:rPr>
        <w:t>-выполнение упражнений практического, творческого  и исследовательского характера;</w:t>
      </w:r>
    </w:p>
    <w:p w:rsidR="00D74AE8" w:rsidRPr="00E03A97" w:rsidRDefault="00D74AE8" w:rsidP="00D74AE8">
      <w:pPr>
        <w:jc w:val="both"/>
        <w:rPr>
          <w:color w:val="auto"/>
        </w:rPr>
      </w:pPr>
      <w:r w:rsidRPr="00E03A97">
        <w:rPr>
          <w:color w:val="auto"/>
        </w:rPr>
        <w:t>-участие в олимпиаде, интеллектуальной игре, в конференции;</w:t>
      </w:r>
    </w:p>
    <w:p w:rsidR="00D74AE8" w:rsidRPr="00E03A97" w:rsidRDefault="00D74AE8" w:rsidP="00D74AE8">
      <w:pPr>
        <w:jc w:val="both"/>
        <w:rPr>
          <w:color w:val="auto"/>
        </w:rPr>
      </w:pPr>
      <w:r w:rsidRPr="00E03A97">
        <w:rPr>
          <w:color w:val="auto"/>
        </w:rPr>
        <w:t>-защита мини -  рефератов, написание сочинений разных  вариаций, написание диктантов.</w:t>
      </w:r>
    </w:p>
    <w:p w:rsidR="00D74AE8" w:rsidRPr="00E03A97" w:rsidRDefault="00D74AE8" w:rsidP="00D74AE8">
      <w:pPr>
        <w:jc w:val="both"/>
        <w:rPr>
          <w:color w:val="auto"/>
        </w:rPr>
      </w:pPr>
      <w:r w:rsidRPr="00E03A97">
        <w:rPr>
          <w:color w:val="auto"/>
        </w:rPr>
        <w:t>Итоговой формой контроля является тестовая работа (самостоятельная  работа, тест).</w:t>
      </w:r>
    </w:p>
    <w:p w:rsidR="00D74AE8" w:rsidRPr="00E03A97" w:rsidRDefault="00D74AE8" w:rsidP="00D74AE8">
      <w:pPr>
        <w:jc w:val="both"/>
        <w:rPr>
          <w:color w:val="auto"/>
        </w:rPr>
      </w:pPr>
      <w:r w:rsidRPr="00E03A97">
        <w:rPr>
          <w:color w:val="auto"/>
        </w:rPr>
        <w:lastRenderedPageBreak/>
        <w:t>Система проверки результативности изучения курса учащимися (формы контроля уровня достижений учащихся и критерии оценки).</w:t>
      </w:r>
    </w:p>
    <w:p w:rsidR="00D74AE8" w:rsidRPr="00E03A97" w:rsidRDefault="00D74AE8" w:rsidP="00272DD2">
      <w:pPr>
        <w:jc w:val="both"/>
        <w:rPr>
          <w:color w:val="auto"/>
        </w:rPr>
      </w:pP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b/>
          <w:bCs/>
          <w:color w:val="auto"/>
        </w:rPr>
        <w:t xml:space="preserve">Содержание курса Новая история. Конец XV—XVIII 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b/>
          <w:bCs/>
          <w:color w:val="auto"/>
        </w:rPr>
        <w:t>От Средневековья к Новому времени.(1 ч)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Понятие «Новая история», хронологические рамки Новой истории.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b/>
          <w:bCs/>
          <w:color w:val="auto"/>
        </w:rPr>
        <w:t>Мир в начале нового времени. Великие географические открытия и их последствия. Эпоха Возрождения. Реформация. Утверждение абсолютизма (13 ч)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E03A97">
        <w:rPr>
          <w:color w:val="auto"/>
        </w:rPr>
        <w:t>Писарро</w:t>
      </w:r>
      <w:proofErr w:type="spellEnd"/>
      <w:r w:rsidRPr="00E03A97">
        <w:rPr>
          <w:color w:val="auto"/>
        </w:rPr>
        <w:t>. Начало создания колониальных империй. Пиратство. Ф. Дрейк.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 xml:space="preserve">Духовные искания эпохи Возрождения. Гуманизм. Данте Алигьери. Э. </w:t>
      </w:r>
      <w:proofErr w:type="spellStart"/>
      <w:r w:rsidRPr="00E03A97">
        <w:rPr>
          <w:color w:val="auto"/>
        </w:rPr>
        <w:t>Роттердамский</w:t>
      </w:r>
      <w:proofErr w:type="spellEnd"/>
      <w:r w:rsidRPr="00E03A97">
        <w:rPr>
          <w:color w:val="auto"/>
        </w:rPr>
        <w:t>. Ф. Рабле. Т. Мор. 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b/>
          <w:color w:val="auto"/>
        </w:rPr>
        <w:t>Первые революции Нового времени. Международные отношения (борьба за первенство в Европе и колониях)</w:t>
      </w:r>
      <w:r w:rsidRPr="00E03A97">
        <w:rPr>
          <w:b/>
          <w:bCs/>
          <w:color w:val="auto"/>
        </w:rPr>
        <w:t xml:space="preserve"> (4 ч)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b/>
          <w:bCs/>
          <w:color w:val="auto"/>
        </w:rPr>
        <w:t>Эпоха Просвещения. Время преобразований (8 ч)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 xml:space="preserve">Эпоха Просвещения. Развитие естественных наук. И. Ньютон. Английское Просвещение. Д. </w:t>
      </w:r>
      <w:proofErr w:type="spellStart"/>
      <w:r w:rsidRPr="00E03A97">
        <w:rPr>
          <w:color w:val="auto"/>
        </w:rPr>
        <w:t>Лок</w:t>
      </w:r>
      <w:proofErr w:type="spellEnd"/>
      <w:r w:rsidRPr="00E03A97">
        <w:rPr>
          <w:color w:val="auto"/>
        </w:rPr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Просвещенный абсолютизм в Центральной Европе. Австрия и Пруссия в XVIII </w:t>
      </w:r>
      <w:proofErr w:type="gramStart"/>
      <w:r w:rsidRPr="00E03A97">
        <w:rPr>
          <w:color w:val="auto"/>
        </w:rPr>
        <w:t>в</w:t>
      </w:r>
      <w:proofErr w:type="gramEnd"/>
      <w:r w:rsidRPr="00E03A97">
        <w:rPr>
          <w:color w:val="auto"/>
        </w:rPr>
        <w:t xml:space="preserve">. Фридрих II. Семилетняя война. Английские колонии в Америке. Война за независимость и образование США. Т. </w:t>
      </w:r>
      <w:proofErr w:type="spellStart"/>
      <w:r w:rsidRPr="00E03A97">
        <w:rPr>
          <w:color w:val="auto"/>
        </w:rPr>
        <w:t>Джефферсон</w:t>
      </w:r>
      <w:proofErr w:type="spellEnd"/>
      <w:r w:rsidRPr="00E03A97">
        <w:rPr>
          <w:color w:val="auto"/>
        </w:rPr>
        <w:t>. Б. Франклин. Дж. Вашингтон. Конституция 1787 г.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b/>
          <w:bCs/>
          <w:color w:val="auto"/>
        </w:rPr>
        <w:t>Традиционные общества Востока. (2 ч)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Держава Великих Моголов в Инд</w:t>
      </w:r>
      <w:proofErr w:type="gramStart"/>
      <w:r w:rsidRPr="00E03A97">
        <w:rPr>
          <w:color w:val="auto"/>
        </w:rPr>
        <w:t>ии и ее</w:t>
      </w:r>
      <w:proofErr w:type="gramEnd"/>
      <w:r w:rsidRPr="00E03A97">
        <w:rPr>
          <w:color w:val="auto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E03A97">
        <w:rPr>
          <w:color w:val="auto"/>
        </w:rPr>
        <w:t>Токугава</w:t>
      </w:r>
      <w:proofErr w:type="spellEnd"/>
      <w:r w:rsidRPr="00E03A97">
        <w:rPr>
          <w:color w:val="auto"/>
        </w:rPr>
        <w:t>.</w:t>
      </w:r>
    </w:p>
    <w:p w:rsidR="00D95C7F" w:rsidRDefault="00D95C7F" w:rsidP="00272DD2">
      <w:pPr>
        <w:jc w:val="both"/>
        <w:rPr>
          <w:b/>
          <w:bCs/>
          <w:color w:val="auto"/>
        </w:rPr>
      </w:pPr>
    </w:p>
    <w:p w:rsidR="00D95C7F" w:rsidRDefault="00D95C7F" w:rsidP="00272DD2">
      <w:pPr>
        <w:jc w:val="both"/>
        <w:rPr>
          <w:b/>
          <w:bCs/>
          <w:color w:val="auto"/>
        </w:rPr>
      </w:pPr>
    </w:p>
    <w:p w:rsidR="00D95C7F" w:rsidRDefault="00D95C7F" w:rsidP="00272DD2">
      <w:pPr>
        <w:jc w:val="both"/>
        <w:rPr>
          <w:b/>
          <w:bCs/>
          <w:color w:val="auto"/>
        </w:rPr>
      </w:pPr>
    </w:p>
    <w:p w:rsidR="00D95C7F" w:rsidRDefault="00D95C7F" w:rsidP="00272DD2">
      <w:pPr>
        <w:jc w:val="both"/>
        <w:rPr>
          <w:b/>
          <w:bCs/>
          <w:color w:val="auto"/>
        </w:rPr>
      </w:pPr>
      <w:r w:rsidRPr="00E03A97">
        <w:rPr>
          <w:b/>
          <w:bCs/>
          <w:color w:val="auto"/>
        </w:rPr>
        <w:t>Содержание курса "История России"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b/>
          <w:bCs/>
          <w:color w:val="auto"/>
        </w:rPr>
        <w:t>Россия в XVI – XVII веках (42 ч.).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b/>
          <w:bCs/>
          <w:color w:val="auto"/>
        </w:rPr>
        <w:t>Россия в XVI в.  (20 ч.).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Завершение объединения русских земель вокруг Москвы и формирование единого Российского государства.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Перемены в социальной структуре российского общества в XVI в.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 w:rsidRPr="00E03A97">
        <w:rPr>
          <w:color w:val="auto"/>
        </w:rPr>
        <w:t>над</w:t>
      </w:r>
      <w:proofErr w:type="gramEnd"/>
      <w:r w:rsidRPr="00E03A97">
        <w:rPr>
          <w:color w:val="auto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Полиэтнический характер населения Московского царства.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Россия в системе европейских международных отношений в XVI в.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b/>
          <w:bCs/>
          <w:color w:val="auto"/>
        </w:rPr>
        <w:t>Культурное пространство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Культура народов России в XVI в.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Повседневная жизнь в центре и на окраинах страны, в городах и сельской местности. Быт основных сословий.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b/>
          <w:bCs/>
          <w:color w:val="auto"/>
        </w:rPr>
        <w:t xml:space="preserve">Россия в XVII в. </w:t>
      </w:r>
      <w:proofErr w:type="gramStart"/>
      <w:r w:rsidRPr="00E03A97">
        <w:rPr>
          <w:b/>
          <w:bCs/>
          <w:color w:val="auto"/>
        </w:rPr>
        <w:t xml:space="preserve">( </w:t>
      </w:r>
      <w:proofErr w:type="gramEnd"/>
      <w:r w:rsidRPr="00E03A97">
        <w:rPr>
          <w:b/>
          <w:bCs/>
          <w:color w:val="auto"/>
        </w:rPr>
        <w:t>22 ч.).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 xml:space="preserve">Россия и Европа </w:t>
      </w:r>
      <w:proofErr w:type="gramStart"/>
      <w:r w:rsidRPr="00E03A97">
        <w:rPr>
          <w:color w:val="auto"/>
        </w:rPr>
        <w:t>в начале</w:t>
      </w:r>
      <w:proofErr w:type="gramEnd"/>
      <w:r w:rsidRPr="00E03A97">
        <w:rPr>
          <w:color w:val="auto"/>
        </w:rPr>
        <w:t xml:space="preserve"> XVII в.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Смутное время, дискуссия о его причинах.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lastRenderedPageBreak/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 xml:space="preserve">Социальная структура российского общества. </w:t>
      </w:r>
      <w:proofErr w:type="gramStart"/>
      <w:r w:rsidRPr="00E03A97">
        <w:rPr>
          <w:color w:val="auto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E03A97">
        <w:rPr>
          <w:color w:val="auto"/>
        </w:rPr>
        <w:t>Переяславская</w:t>
      </w:r>
      <w:proofErr w:type="spellEnd"/>
      <w:r w:rsidRPr="00E03A97">
        <w:rPr>
          <w:color w:val="auto"/>
        </w:rPr>
        <w:t xml:space="preserve"> рада. Войны с Османской империей, Крымским ханством и Речью </w:t>
      </w:r>
      <w:proofErr w:type="spellStart"/>
      <w:r w:rsidRPr="00E03A97">
        <w:rPr>
          <w:color w:val="auto"/>
        </w:rPr>
        <w:t>Посполитой</w:t>
      </w:r>
      <w:proofErr w:type="spellEnd"/>
      <w:r w:rsidRPr="00E03A97">
        <w:rPr>
          <w:color w:val="auto"/>
        </w:rPr>
        <w:t>. Отношения России со странами Западной Европы и Востока. Завершение присоединения Сибири.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Народы Поволжья и Сибири в XVI—XVII вв. Межэтнические отношения.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b/>
          <w:bCs/>
          <w:color w:val="auto"/>
        </w:rPr>
        <w:t>Культурное пространство</w:t>
      </w:r>
    </w:p>
    <w:p w:rsidR="00CE5B8D" w:rsidRPr="00E03A97" w:rsidRDefault="00CE5B8D" w:rsidP="00272DD2">
      <w:pPr>
        <w:jc w:val="both"/>
        <w:rPr>
          <w:color w:val="auto"/>
        </w:rPr>
      </w:pPr>
      <w:r w:rsidRPr="00E03A97">
        <w:rPr>
          <w:color w:val="auto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</w:t>
      </w:r>
      <w:proofErr w:type="gramStart"/>
      <w:r w:rsidRPr="00E03A97">
        <w:rPr>
          <w:color w:val="auto"/>
        </w:rPr>
        <w:t>б-</w:t>
      </w:r>
      <w:proofErr w:type="gramEnd"/>
      <w:r w:rsidRPr="00E03A97">
        <w:rPr>
          <w:color w:val="auto"/>
        </w:rPr>
        <w:t xml:space="preserve"> </w:t>
      </w:r>
      <w:proofErr w:type="spellStart"/>
      <w:r w:rsidRPr="00E03A97">
        <w:rPr>
          <w:color w:val="auto"/>
        </w:rPr>
        <w:t>разования</w:t>
      </w:r>
      <w:proofErr w:type="spellEnd"/>
      <w:r w:rsidRPr="00E03A97">
        <w:rPr>
          <w:color w:val="auto"/>
        </w:rPr>
        <w:t xml:space="preserve"> и научных знаний. Газета «Вести-Куранты». Русские географические открытия XVII в.</w:t>
      </w:r>
    </w:p>
    <w:p w:rsidR="008643D9" w:rsidRPr="00D95C7F" w:rsidRDefault="00CE5B8D" w:rsidP="00D95C7F">
      <w:pPr>
        <w:jc w:val="both"/>
        <w:rPr>
          <w:color w:val="auto"/>
        </w:rPr>
      </w:pPr>
      <w:r w:rsidRPr="00E03A97">
        <w:rPr>
          <w:color w:val="auto"/>
        </w:rPr>
        <w:t>Быт, повседневность и картина мира русского человека в XVII в. Народы Поволжья и Сибири.</w:t>
      </w:r>
      <w:r w:rsidR="00CE4E26" w:rsidRPr="00E03A97">
        <w:rPr>
          <w:b/>
          <w:color w:val="auto"/>
        </w:rPr>
        <w:t xml:space="preserve"> </w:t>
      </w:r>
    </w:p>
    <w:p w:rsidR="00303DB7" w:rsidRPr="00E03A97" w:rsidRDefault="00303DB7" w:rsidP="00303DB7">
      <w:pPr>
        <w:jc w:val="both"/>
        <w:rPr>
          <w:b/>
          <w:color w:val="auto"/>
        </w:rPr>
      </w:pPr>
      <w:r w:rsidRPr="00E03A97">
        <w:rPr>
          <w:b/>
          <w:color w:val="auto"/>
        </w:rPr>
        <w:t>Описание учебно-методического и материально-технического обеспечения ОП.</w:t>
      </w:r>
    </w:p>
    <w:p w:rsidR="00303DB7" w:rsidRPr="00E03A97" w:rsidRDefault="00303DB7" w:rsidP="00303DB7">
      <w:pPr>
        <w:jc w:val="both"/>
        <w:rPr>
          <w:b/>
          <w:color w:val="auto"/>
        </w:rPr>
      </w:pPr>
      <w:r w:rsidRPr="00E03A97">
        <w:rPr>
          <w:b/>
          <w:color w:val="auto"/>
        </w:rPr>
        <w:t xml:space="preserve">Учебно-методический комплект: </w:t>
      </w:r>
    </w:p>
    <w:p w:rsidR="00303DB7" w:rsidRPr="00E03A97" w:rsidRDefault="00303DB7" w:rsidP="00303DB7">
      <w:pPr>
        <w:jc w:val="both"/>
        <w:rPr>
          <w:b/>
          <w:color w:val="auto"/>
        </w:rPr>
      </w:pPr>
      <w:r w:rsidRPr="00E03A97">
        <w:rPr>
          <w:b/>
          <w:color w:val="auto"/>
        </w:rPr>
        <w:t>Учебники:</w:t>
      </w:r>
    </w:p>
    <w:p w:rsidR="00303DB7" w:rsidRPr="00E03A97" w:rsidRDefault="00303DB7" w:rsidP="00303DB7">
      <w:pPr>
        <w:jc w:val="both"/>
        <w:rPr>
          <w:color w:val="auto"/>
          <w:highlight w:val="white"/>
        </w:rPr>
      </w:pPr>
      <w:r w:rsidRPr="00E03A97">
        <w:rPr>
          <w:color w:val="auto"/>
        </w:rPr>
        <w:t xml:space="preserve">1. </w:t>
      </w:r>
      <w:proofErr w:type="spellStart"/>
      <w:r w:rsidRPr="00E03A97">
        <w:rPr>
          <w:color w:val="auto"/>
          <w:highlight w:val="white"/>
        </w:rPr>
        <w:t>Юдовская</w:t>
      </w:r>
      <w:proofErr w:type="spellEnd"/>
      <w:r w:rsidRPr="00E03A97">
        <w:rPr>
          <w:color w:val="auto"/>
          <w:highlight w:val="white"/>
        </w:rPr>
        <w:t xml:space="preserve"> А.Я. Всеобщая история. История Нового времени 1500-1800. 7 класс: учебник для общеобразовательных организаций (А.Я. </w:t>
      </w:r>
      <w:proofErr w:type="spellStart"/>
      <w:r w:rsidRPr="00E03A97">
        <w:rPr>
          <w:color w:val="auto"/>
          <w:highlight w:val="white"/>
        </w:rPr>
        <w:t>Юдовская</w:t>
      </w:r>
      <w:proofErr w:type="spellEnd"/>
      <w:r w:rsidRPr="00E03A97">
        <w:rPr>
          <w:color w:val="auto"/>
          <w:highlight w:val="white"/>
        </w:rPr>
        <w:t>, П.А. Баранов, Л.М. Ванюшкина под редакцией А.А. Искендерова) – Москва, «Просвещение», 201</w:t>
      </w:r>
      <w:r w:rsidR="00FE2BA8">
        <w:rPr>
          <w:color w:val="auto"/>
          <w:highlight w:val="white"/>
        </w:rPr>
        <w:t>6 - 2019</w:t>
      </w:r>
      <w:r w:rsidRPr="00E03A97">
        <w:rPr>
          <w:color w:val="auto"/>
          <w:highlight w:val="white"/>
        </w:rPr>
        <w:t>.</w:t>
      </w:r>
    </w:p>
    <w:p w:rsidR="008643D9" w:rsidRPr="00E03A97" w:rsidRDefault="00303DB7" w:rsidP="00303DB7">
      <w:pPr>
        <w:jc w:val="both"/>
        <w:rPr>
          <w:color w:val="auto"/>
          <w:highlight w:val="white"/>
        </w:rPr>
      </w:pPr>
      <w:r w:rsidRPr="00E03A97">
        <w:rPr>
          <w:color w:val="auto"/>
        </w:rPr>
        <w:t xml:space="preserve">2. </w:t>
      </w:r>
      <w:r w:rsidRPr="00E03A97">
        <w:rPr>
          <w:color w:val="auto"/>
          <w:highlight w:val="white"/>
        </w:rPr>
        <w:t>Арсентьев Н.М., Данилов А.А., Стефанович П.С., Токарева А.Я. История России. 7 класс. В 2 част</w:t>
      </w:r>
      <w:r w:rsidR="00FE2BA8">
        <w:rPr>
          <w:color w:val="auto"/>
          <w:highlight w:val="white"/>
        </w:rPr>
        <w:t>ях.- Москва, «Просвещение», 2016 - 2019</w:t>
      </w:r>
      <w:r w:rsidRPr="00E03A97">
        <w:rPr>
          <w:color w:val="auto"/>
          <w:highlight w:val="white"/>
        </w:rPr>
        <w:t>.</w:t>
      </w:r>
    </w:p>
    <w:p w:rsidR="00FE2BA8" w:rsidRDefault="00FE2BA8" w:rsidP="00FE2BA8">
      <w:r>
        <w:rPr>
          <w:color w:val="auto"/>
        </w:rPr>
        <w:t xml:space="preserve">3. </w:t>
      </w:r>
      <w:proofErr w:type="spellStart"/>
      <w:r>
        <w:t>А.В.Позднев</w:t>
      </w:r>
      <w:proofErr w:type="spellEnd"/>
      <w:r>
        <w:t xml:space="preserve"> ФГОС в помощь школьному учителю Поурочные разработки по всеобщей истории</w:t>
      </w:r>
    </w:p>
    <w:p w:rsidR="00FE2BA8" w:rsidRDefault="00FE2BA8" w:rsidP="00FE2BA8">
      <w:pPr>
        <w:jc w:val="both"/>
      </w:pPr>
      <w:r>
        <w:t>Истории Нового времени 7 класс Москва «Просвещение» 2016</w:t>
      </w:r>
      <w:r w:rsidR="00A44B06">
        <w:t xml:space="preserve"> г.</w:t>
      </w:r>
    </w:p>
    <w:p w:rsidR="00A44B06" w:rsidRPr="00A44B06" w:rsidRDefault="00A44B06" w:rsidP="00A44B06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A44B06">
        <w:rPr>
          <w:rFonts w:ascii="Times New Roman" w:hAnsi="Times New Roman"/>
          <w:sz w:val="24"/>
          <w:szCs w:val="24"/>
        </w:rPr>
        <w:t xml:space="preserve">4. </w:t>
      </w:r>
      <w:r w:rsidRPr="00A44B06">
        <w:rPr>
          <w:rFonts w:ascii="Times New Roman" w:hAnsi="Times New Roman"/>
          <w:color w:val="000000"/>
          <w:sz w:val="24"/>
          <w:szCs w:val="24"/>
        </w:rPr>
        <w:t>История России. 7 класс. Поурочные рекомендации  О.Н.Журавлёва</w:t>
      </w:r>
    </w:p>
    <w:p w:rsidR="00A44B06" w:rsidRPr="00A44B06" w:rsidRDefault="00A44B06" w:rsidP="00A44B06">
      <w:pPr>
        <w:jc w:val="both"/>
        <w:rPr>
          <w:color w:val="auto"/>
        </w:rPr>
      </w:pPr>
      <w:r w:rsidRPr="00A44B06">
        <w:t xml:space="preserve"> Москва «Просвещение» 2016</w:t>
      </w:r>
      <w:r>
        <w:t xml:space="preserve"> г.</w:t>
      </w:r>
    </w:p>
    <w:p w:rsidR="00303DB7" w:rsidRPr="00E03A97" w:rsidRDefault="00303DB7" w:rsidP="00303DB7">
      <w:pPr>
        <w:jc w:val="both"/>
        <w:rPr>
          <w:color w:val="auto"/>
        </w:rPr>
      </w:pPr>
      <w:r w:rsidRPr="00E03A97">
        <w:rPr>
          <w:color w:val="auto"/>
        </w:rPr>
        <w:t>- исторические карты;</w:t>
      </w:r>
      <w:r w:rsidR="00A44B06">
        <w:rPr>
          <w:color w:val="auto"/>
        </w:rPr>
        <w:t xml:space="preserve"> </w:t>
      </w:r>
      <w:r w:rsidRPr="00E03A97">
        <w:rPr>
          <w:color w:val="auto"/>
        </w:rPr>
        <w:t>раздаточный материал;</w:t>
      </w:r>
    </w:p>
    <w:p w:rsidR="00303DB7" w:rsidRPr="00E03A97" w:rsidRDefault="00303DB7" w:rsidP="00303DB7">
      <w:pPr>
        <w:jc w:val="both"/>
        <w:rPr>
          <w:color w:val="auto"/>
        </w:rPr>
      </w:pPr>
      <w:r w:rsidRPr="00E03A97">
        <w:rPr>
          <w:color w:val="auto"/>
        </w:rPr>
        <w:t>- портреты исторических деятелей; информац</w:t>
      </w:r>
      <w:r w:rsidR="00A44B06">
        <w:rPr>
          <w:color w:val="auto"/>
        </w:rPr>
        <w:t>ионно-коммуникативные средства.</w:t>
      </w:r>
    </w:p>
    <w:p w:rsidR="00303DB7" w:rsidRPr="00E03A97" w:rsidRDefault="00303DB7" w:rsidP="00303DB7">
      <w:pPr>
        <w:autoSpaceDE w:val="0"/>
        <w:autoSpaceDN w:val="0"/>
        <w:adjustRightInd w:val="0"/>
        <w:rPr>
          <w:color w:val="auto"/>
        </w:rPr>
      </w:pPr>
      <w:r w:rsidRPr="00E03A97">
        <w:rPr>
          <w:b/>
          <w:color w:val="auto"/>
        </w:rPr>
        <w:t>Технические средства обучения.</w:t>
      </w:r>
    </w:p>
    <w:p w:rsidR="00303DB7" w:rsidRPr="00E03A97" w:rsidRDefault="00303DB7" w:rsidP="00303DB7">
      <w:pPr>
        <w:rPr>
          <w:color w:val="auto"/>
        </w:rPr>
      </w:pPr>
      <w:r w:rsidRPr="00E03A97">
        <w:rPr>
          <w:color w:val="auto"/>
        </w:rPr>
        <w:t xml:space="preserve">      </w:t>
      </w:r>
      <w:r w:rsidR="00203B7C">
        <w:rPr>
          <w:color w:val="auto"/>
        </w:rPr>
        <w:t>Телевизор, в</w:t>
      </w:r>
      <w:r w:rsidRPr="00E03A97">
        <w:rPr>
          <w:color w:val="auto"/>
        </w:rPr>
        <w:t>идеоплеер.</w:t>
      </w:r>
    </w:p>
    <w:p w:rsidR="00303DB7" w:rsidRPr="00E03A97" w:rsidRDefault="00203B7C" w:rsidP="00303DB7">
      <w:pPr>
        <w:rPr>
          <w:color w:val="auto"/>
        </w:rPr>
      </w:pPr>
      <w:r>
        <w:rPr>
          <w:color w:val="auto"/>
        </w:rPr>
        <w:t xml:space="preserve">      К</w:t>
      </w:r>
      <w:r w:rsidR="00303DB7" w:rsidRPr="00E03A97">
        <w:rPr>
          <w:color w:val="auto"/>
        </w:rPr>
        <w:t>омпьютер</w:t>
      </w:r>
      <w:r>
        <w:rPr>
          <w:color w:val="auto"/>
        </w:rPr>
        <w:t>, мультимедийный проектор, э</w:t>
      </w:r>
      <w:r w:rsidR="00303DB7" w:rsidRPr="00E03A97">
        <w:rPr>
          <w:color w:val="auto"/>
        </w:rPr>
        <w:t>кран проекционный.</w:t>
      </w:r>
    </w:p>
    <w:p w:rsidR="00303DB7" w:rsidRPr="00E03A97" w:rsidRDefault="00303DB7" w:rsidP="00303DB7">
      <w:pPr>
        <w:rPr>
          <w:b/>
          <w:color w:val="auto"/>
        </w:rPr>
      </w:pPr>
      <w:r w:rsidRPr="00E03A97">
        <w:rPr>
          <w:b/>
          <w:color w:val="auto"/>
        </w:rPr>
        <w:t>Учебно-практическое оборудование.</w:t>
      </w:r>
    </w:p>
    <w:p w:rsidR="00303DB7" w:rsidRPr="00E03A97" w:rsidRDefault="00303DB7" w:rsidP="00303DB7">
      <w:pPr>
        <w:rPr>
          <w:b/>
          <w:color w:val="auto"/>
        </w:rPr>
      </w:pPr>
      <w:r w:rsidRPr="00E03A97">
        <w:rPr>
          <w:b/>
          <w:color w:val="auto"/>
        </w:rPr>
        <w:t xml:space="preserve">      </w:t>
      </w:r>
      <w:r w:rsidRPr="00E03A97">
        <w:rPr>
          <w:color w:val="auto"/>
        </w:rPr>
        <w:t xml:space="preserve"> Аудиторная доска с магнитной поверхностью и набором приспособлений для крепления таблиц и карт.</w:t>
      </w:r>
    </w:p>
    <w:p w:rsidR="00303DB7" w:rsidRPr="00E03A97" w:rsidRDefault="00303DB7" w:rsidP="00303DB7">
      <w:pPr>
        <w:rPr>
          <w:color w:val="auto"/>
        </w:rPr>
      </w:pPr>
      <w:r w:rsidRPr="00E03A97">
        <w:rPr>
          <w:color w:val="auto"/>
        </w:rPr>
        <w:lastRenderedPageBreak/>
        <w:t xml:space="preserve">       Штатив для карт и таблиц.</w:t>
      </w:r>
    </w:p>
    <w:p w:rsidR="00303DB7" w:rsidRPr="00E03A97" w:rsidRDefault="00303DB7" w:rsidP="00303DB7">
      <w:pPr>
        <w:rPr>
          <w:bCs/>
          <w:color w:val="auto"/>
        </w:rPr>
      </w:pPr>
      <w:r w:rsidRPr="00E03A97">
        <w:rPr>
          <w:color w:val="auto"/>
        </w:rPr>
        <w:t xml:space="preserve">       Укладка для аудиовизуальных средств (слайдов, кассет, дисков и др.).</w:t>
      </w:r>
    </w:p>
    <w:sectPr w:rsidR="00303DB7" w:rsidRPr="00E03A97" w:rsidSect="00E03A97">
      <w:footerReference w:type="default" r:id="rId10"/>
      <w:pgSz w:w="16838" w:h="11906" w:orient="landscape"/>
      <w:pgMar w:top="1134" w:right="709" w:bottom="1134" w:left="851" w:header="0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AC" w:rsidRDefault="00AB44AC">
      <w:r>
        <w:separator/>
      </w:r>
    </w:p>
  </w:endnote>
  <w:endnote w:type="continuationSeparator" w:id="0">
    <w:p w:rsidR="00AB44AC" w:rsidRDefault="00AB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A8" w:rsidRDefault="00AB44AC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313ECE">
      <w:rPr>
        <w:noProof/>
      </w:rPr>
      <w:t>2</w:t>
    </w:r>
    <w:r>
      <w:rPr>
        <w:noProof/>
      </w:rPr>
      <w:fldChar w:fldCharType="end"/>
    </w:r>
  </w:p>
  <w:p w:rsidR="00FE2BA8" w:rsidRDefault="00FE2BA8">
    <w:pPr>
      <w:tabs>
        <w:tab w:val="center" w:pos="4677"/>
        <w:tab w:val="right" w:pos="9355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AC" w:rsidRDefault="00AB44AC">
      <w:r>
        <w:separator/>
      </w:r>
    </w:p>
  </w:footnote>
  <w:footnote w:type="continuationSeparator" w:id="0">
    <w:p w:rsidR="00AB44AC" w:rsidRDefault="00AB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178"/>
    <w:multiLevelType w:val="multilevel"/>
    <w:tmpl w:val="E2CE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55A30"/>
    <w:multiLevelType w:val="hybridMultilevel"/>
    <w:tmpl w:val="FFF8887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A5F0A"/>
    <w:multiLevelType w:val="multilevel"/>
    <w:tmpl w:val="A3E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B6B4D"/>
    <w:multiLevelType w:val="multilevel"/>
    <w:tmpl w:val="5AAAC98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61F84261"/>
    <w:multiLevelType w:val="multilevel"/>
    <w:tmpl w:val="9DDE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B482B"/>
    <w:multiLevelType w:val="multilevel"/>
    <w:tmpl w:val="9622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081"/>
    <w:rsid w:val="000206C1"/>
    <w:rsid w:val="00061A0E"/>
    <w:rsid w:val="00077BF4"/>
    <w:rsid w:val="000C3E07"/>
    <w:rsid w:val="000E595C"/>
    <w:rsid w:val="00121704"/>
    <w:rsid w:val="001419BA"/>
    <w:rsid w:val="00146152"/>
    <w:rsid w:val="00165CB1"/>
    <w:rsid w:val="0016778E"/>
    <w:rsid w:val="00173436"/>
    <w:rsid w:val="00203B7C"/>
    <w:rsid w:val="00246430"/>
    <w:rsid w:val="002629DE"/>
    <w:rsid w:val="00272DD2"/>
    <w:rsid w:val="002747F6"/>
    <w:rsid w:val="002756F6"/>
    <w:rsid w:val="002956D5"/>
    <w:rsid w:val="0029663F"/>
    <w:rsid w:val="002A2D2A"/>
    <w:rsid w:val="002A3D32"/>
    <w:rsid w:val="002D374E"/>
    <w:rsid w:val="002D4B79"/>
    <w:rsid w:val="002E7288"/>
    <w:rsid w:val="002F21F6"/>
    <w:rsid w:val="00303DB7"/>
    <w:rsid w:val="00313ECE"/>
    <w:rsid w:val="00357B79"/>
    <w:rsid w:val="0036702D"/>
    <w:rsid w:val="003B40D4"/>
    <w:rsid w:val="003B45B4"/>
    <w:rsid w:val="003C24CE"/>
    <w:rsid w:val="003C3CA3"/>
    <w:rsid w:val="003C5DD6"/>
    <w:rsid w:val="003E1508"/>
    <w:rsid w:val="003F5C2B"/>
    <w:rsid w:val="00400931"/>
    <w:rsid w:val="00413D94"/>
    <w:rsid w:val="00426665"/>
    <w:rsid w:val="0043762F"/>
    <w:rsid w:val="00441C45"/>
    <w:rsid w:val="004503BD"/>
    <w:rsid w:val="00462081"/>
    <w:rsid w:val="00477448"/>
    <w:rsid w:val="00492A8F"/>
    <w:rsid w:val="004D43A5"/>
    <w:rsid w:val="004D4AF4"/>
    <w:rsid w:val="004D7F61"/>
    <w:rsid w:val="004E7D6A"/>
    <w:rsid w:val="004F6053"/>
    <w:rsid w:val="00555690"/>
    <w:rsid w:val="00564748"/>
    <w:rsid w:val="00571A2D"/>
    <w:rsid w:val="00580E5F"/>
    <w:rsid w:val="005837C7"/>
    <w:rsid w:val="00590EBD"/>
    <w:rsid w:val="00596FBE"/>
    <w:rsid w:val="005B4757"/>
    <w:rsid w:val="005D5D69"/>
    <w:rsid w:val="0064238A"/>
    <w:rsid w:val="00673827"/>
    <w:rsid w:val="00677A78"/>
    <w:rsid w:val="00691769"/>
    <w:rsid w:val="006A01F9"/>
    <w:rsid w:val="006A2225"/>
    <w:rsid w:val="006B1417"/>
    <w:rsid w:val="006B6C95"/>
    <w:rsid w:val="006D33E9"/>
    <w:rsid w:val="00773DF3"/>
    <w:rsid w:val="007936A9"/>
    <w:rsid w:val="007A5D23"/>
    <w:rsid w:val="007A777A"/>
    <w:rsid w:val="007D08A7"/>
    <w:rsid w:val="007D205B"/>
    <w:rsid w:val="007F1458"/>
    <w:rsid w:val="008347BC"/>
    <w:rsid w:val="00853153"/>
    <w:rsid w:val="00860BBC"/>
    <w:rsid w:val="008643D9"/>
    <w:rsid w:val="008847E7"/>
    <w:rsid w:val="00896127"/>
    <w:rsid w:val="008D77D4"/>
    <w:rsid w:val="008F41C2"/>
    <w:rsid w:val="00901106"/>
    <w:rsid w:val="00920724"/>
    <w:rsid w:val="009458A2"/>
    <w:rsid w:val="00960D4E"/>
    <w:rsid w:val="00962CCD"/>
    <w:rsid w:val="0099484D"/>
    <w:rsid w:val="009D51FD"/>
    <w:rsid w:val="009F2033"/>
    <w:rsid w:val="00A44B06"/>
    <w:rsid w:val="00A5392E"/>
    <w:rsid w:val="00A67795"/>
    <w:rsid w:val="00A80E4F"/>
    <w:rsid w:val="00A83237"/>
    <w:rsid w:val="00A91214"/>
    <w:rsid w:val="00A9522A"/>
    <w:rsid w:val="00AB44AC"/>
    <w:rsid w:val="00AF68F3"/>
    <w:rsid w:val="00B06D62"/>
    <w:rsid w:val="00B459F6"/>
    <w:rsid w:val="00B85915"/>
    <w:rsid w:val="00BA2952"/>
    <w:rsid w:val="00BA2D58"/>
    <w:rsid w:val="00BC2A03"/>
    <w:rsid w:val="00BF5856"/>
    <w:rsid w:val="00C36E0F"/>
    <w:rsid w:val="00C53540"/>
    <w:rsid w:val="00C7215E"/>
    <w:rsid w:val="00C85CA4"/>
    <w:rsid w:val="00CA6BD6"/>
    <w:rsid w:val="00CE4E26"/>
    <w:rsid w:val="00CE5B8D"/>
    <w:rsid w:val="00CF3E0B"/>
    <w:rsid w:val="00D10C89"/>
    <w:rsid w:val="00D44EE6"/>
    <w:rsid w:val="00D74AE8"/>
    <w:rsid w:val="00D95C7F"/>
    <w:rsid w:val="00DD037E"/>
    <w:rsid w:val="00DD5F02"/>
    <w:rsid w:val="00DE0045"/>
    <w:rsid w:val="00E03A97"/>
    <w:rsid w:val="00E21631"/>
    <w:rsid w:val="00E4442E"/>
    <w:rsid w:val="00E5372A"/>
    <w:rsid w:val="00E909B6"/>
    <w:rsid w:val="00E974E8"/>
    <w:rsid w:val="00EA6543"/>
    <w:rsid w:val="00EE32D8"/>
    <w:rsid w:val="00F0573B"/>
    <w:rsid w:val="00F07752"/>
    <w:rsid w:val="00F33C88"/>
    <w:rsid w:val="00F3792F"/>
    <w:rsid w:val="00F72D82"/>
    <w:rsid w:val="00F75D43"/>
    <w:rsid w:val="00F857E9"/>
    <w:rsid w:val="00FA5962"/>
    <w:rsid w:val="00FC0061"/>
    <w:rsid w:val="00FD137F"/>
    <w:rsid w:val="00FD146F"/>
    <w:rsid w:val="00FD6A89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053"/>
  </w:style>
  <w:style w:type="paragraph" w:styleId="1">
    <w:name w:val="heading 1"/>
    <w:basedOn w:val="a"/>
    <w:next w:val="a"/>
    <w:rsid w:val="004F6053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2">
    <w:name w:val="heading 2"/>
    <w:basedOn w:val="a"/>
    <w:next w:val="a"/>
    <w:rsid w:val="004F6053"/>
    <w:pPr>
      <w:widowControl/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F605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F6053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4F605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F605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F60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F605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F605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4F605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rsid w:val="004F605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1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7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2747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47F6"/>
  </w:style>
  <w:style w:type="paragraph" w:styleId="aa">
    <w:name w:val="footer"/>
    <w:basedOn w:val="a"/>
    <w:link w:val="ab"/>
    <w:uiPriority w:val="99"/>
    <w:semiHidden/>
    <w:unhideWhenUsed/>
    <w:rsid w:val="002747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47F6"/>
  </w:style>
  <w:style w:type="paragraph" w:styleId="ac">
    <w:name w:val="List Paragraph"/>
    <w:basedOn w:val="a"/>
    <w:uiPriority w:val="34"/>
    <w:qFormat/>
    <w:rsid w:val="00272DD2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8347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link w:val="ae"/>
    <w:uiPriority w:val="1"/>
    <w:qFormat/>
    <w:rsid w:val="00E03A9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E03A97"/>
    <w:rPr>
      <w:rFonts w:ascii="Calibri" w:eastAsia="Calibri" w:hAnsi="Calibri"/>
      <w:color w:val="auto"/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unhideWhenUsed/>
    <w:rsid w:val="003C24C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D3EEB-5323-41F6-BD8C-3200BBE3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4103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753159</cp:lastModifiedBy>
  <cp:revision>43</cp:revision>
  <cp:lastPrinted>2018-09-21T11:39:00Z</cp:lastPrinted>
  <dcterms:created xsi:type="dcterms:W3CDTF">2017-07-13T13:27:00Z</dcterms:created>
  <dcterms:modified xsi:type="dcterms:W3CDTF">2020-01-20T07:59:00Z</dcterms:modified>
</cp:coreProperties>
</file>